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B" w:rsidRPr="00A8194B" w:rsidRDefault="00A8194B" w:rsidP="00A8194B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A8194B">
        <w:rPr>
          <w:rFonts w:ascii="Arial Black" w:eastAsia="Times New Roman" w:hAnsi="Arial Black" w:cs="Times New Roman"/>
          <w:sz w:val="24"/>
          <w:szCs w:val="24"/>
          <w:lang w:eastAsia="ru-RU"/>
        </w:rPr>
        <w:t>Муниципальное автономное дошкольное образовательное учреждение городского округа Королёв Московской области</w:t>
      </w:r>
    </w:p>
    <w:p w:rsidR="00A8194B" w:rsidRPr="00A8194B" w:rsidRDefault="00A8194B" w:rsidP="00A8194B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A8194B">
        <w:rPr>
          <w:rFonts w:ascii="Arial Black" w:eastAsia="Times New Roman" w:hAnsi="Arial Black" w:cs="Times New Roman"/>
          <w:sz w:val="24"/>
          <w:szCs w:val="24"/>
          <w:lang w:eastAsia="ru-RU"/>
        </w:rPr>
        <w:t>«Детский сад общеразвивающего вида № 35 «Эврика»</w:t>
      </w:r>
    </w:p>
    <w:p w:rsidR="00A8194B" w:rsidRPr="00A8194B" w:rsidRDefault="00A8194B" w:rsidP="00A8194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10"/>
          <w:szCs w:val="10"/>
          <w:lang w:eastAsia="ru-RU"/>
        </w:rPr>
      </w:pPr>
    </w:p>
    <w:p w:rsidR="00A8194B" w:rsidRPr="00A8194B" w:rsidRDefault="00A8194B" w:rsidP="00A8194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A8194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141078, Московская область, г. Королев, проспект Королёва, 4</w:t>
      </w:r>
      <w:proofErr w:type="gramStart"/>
      <w:r w:rsidRPr="00A8194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Б</w:t>
      </w:r>
      <w:proofErr w:type="gramEnd"/>
    </w:p>
    <w:p w:rsidR="00A8194B" w:rsidRPr="00A8194B" w:rsidRDefault="00A8194B" w:rsidP="00A8194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val="en-US" w:eastAsia="ru-RU"/>
        </w:rPr>
      </w:pPr>
      <w:r w:rsidRPr="00A8194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тел</w:t>
      </w:r>
      <w:r w:rsidRPr="00A8194B">
        <w:rPr>
          <w:rFonts w:ascii="Arial" w:eastAsia="Times New Roman" w:hAnsi="Arial" w:cs="Arial"/>
          <w:b/>
          <w:bCs/>
          <w:i/>
          <w:sz w:val="24"/>
          <w:szCs w:val="24"/>
          <w:lang w:val="en-US" w:eastAsia="ru-RU"/>
        </w:rPr>
        <w:t xml:space="preserve">.: 8 (495) 511–11–90, 8 (495) 511-63-93 </w:t>
      </w:r>
    </w:p>
    <w:p w:rsidR="00A8194B" w:rsidRPr="00A8194B" w:rsidRDefault="008D5B7D" w:rsidP="00A8194B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4"/>
          <w:lang w:val="en-US" w:eastAsia="ru-RU"/>
        </w:rPr>
      </w:pPr>
      <w:hyperlink r:id="rId8" w:history="1">
        <w:r w:rsidR="00A8194B" w:rsidRPr="00A8194B">
          <w:rPr>
            <w:rFonts w:ascii="Arial" w:eastAsia="Times New Roman" w:hAnsi="Arial" w:cs="Arial"/>
            <w:b/>
            <w:i/>
            <w:color w:val="0000FF"/>
            <w:sz w:val="20"/>
            <w:szCs w:val="20"/>
            <w:u w:val="single"/>
            <w:lang w:val="en-US" w:eastAsia="ru-RU"/>
          </w:rPr>
          <w:t>http://www.detsad-korolev.ru/ds35/</w:t>
        </w:r>
      </w:hyperlink>
      <w:r w:rsidR="00A8194B" w:rsidRPr="00A8194B">
        <w:rPr>
          <w:rFonts w:ascii="Arial" w:eastAsia="Times New Roman" w:hAnsi="Arial" w:cs="Arial"/>
          <w:b/>
          <w:bCs/>
          <w:i/>
          <w:sz w:val="20"/>
          <w:szCs w:val="20"/>
          <w:lang w:val="en-US" w:eastAsia="ru-RU"/>
        </w:rPr>
        <w:t xml:space="preserve">, E-mail: </w:t>
      </w:r>
      <w:hyperlink r:id="rId9" w:history="1">
        <w:r w:rsidR="00A8194B" w:rsidRPr="00A8194B">
          <w:rPr>
            <w:rFonts w:ascii="Arial" w:eastAsia="Times New Roman" w:hAnsi="Arial" w:cs="Arial"/>
            <w:b/>
            <w:bCs/>
            <w:i/>
            <w:color w:val="0000FF"/>
            <w:sz w:val="20"/>
            <w:szCs w:val="20"/>
            <w:u w:val="single"/>
            <w:lang w:val="en-US" w:eastAsia="ru-RU"/>
          </w:rPr>
          <w:t>5111190@mail.ru</w:t>
        </w:r>
      </w:hyperlink>
      <w:r w:rsidR="00A8194B" w:rsidRPr="00A8194B">
        <w:rPr>
          <w:rFonts w:ascii="Arial" w:eastAsia="Times New Roman" w:hAnsi="Arial" w:cs="Arial"/>
          <w:i/>
          <w:sz w:val="28"/>
          <w:szCs w:val="24"/>
          <w:lang w:val="en-US" w:eastAsia="ru-RU"/>
        </w:rPr>
        <w:t xml:space="preserve">  </w:t>
      </w:r>
    </w:p>
    <w:p w:rsidR="00A8194B" w:rsidRPr="00A8194B" w:rsidRDefault="00A8194B" w:rsidP="00A8194B">
      <w:pPr>
        <w:pBdr>
          <w:bottom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A8194B" w:rsidRPr="00A8194B" w:rsidRDefault="00A8194B" w:rsidP="00A8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194B" w:rsidRDefault="005F1F2C" w:rsidP="005F1F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5F1F2C" w:rsidRDefault="005F1F2C" w:rsidP="005F1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результатам мониторинга освоения детьми </w:t>
      </w:r>
      <w:r w:rsidRPr="00CB75DD">
        <w:rPr>
          <w:rFonts w:ascii="Times New Roman" w:hAnsi="Times New Roman" w:cs="Times New Roman"/>
          <w:b/>
          <w:sz w:val="28"/>
          <w:szCs w:val="28"/>
        </w:rPr>
        <w:t xml:space="preserve">парциальной программы «От </w:t>
      </w:r>
      <w:proofErr w:type="spellStart"/>
      <w:r w:rsidRPr="00CB75DD"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 w:rsidRPr="00CB75DD">
        <w:rPr>
          <w:rFonts w:ascii="Times New Roman" w:hAnsi="Times New Roman" w:cs="Times New Roman"/>
          <w:b/>
          <w:sz w:val="28"/>
          <w:szCs w:val="28"/>
        </w:rPr>
        <w:t xml:space="preserve"> до робота: растим будущих инженеров»</w:t>
      </w:r>
    </w:p>
    <w:p w:rsidR="005F1F2C" w:rsidRPr="00CB75DD" w:rsidRDefault="005F1F2C" w:rsidP="005F1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B67C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5DD" w:rsidRPr="00CB75DD" w:rsidRDefault="00A8194B" w:rsidP="00CB75D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№ 35» г.о. Королев </w:t>
      </w:r>
      <w:r w:rsidR="00CB75DD"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B75DD"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B75DD"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</w:t>
      </w:r>
      <w:proofErr w:type="spellStart"/>
      <w:r w:rsidR="00CB75DD"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CB75DD"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робота: растим будущих инженеров», </w:t>
      </w:r>
      <w:r w:rsid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DD" w:rsidRPr="00CB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редакцией </w:t>
      </w:r>
      <w:r w:rsidR="00CB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Карпова, Т.В. Тимофеева</w:t>
      </w:r>
    </w:p>
    <w:p w:rsidR="00CB75DD" w:rsidRPr="00CB75DD" w:rsidRDefault="00CB75DD" w:rsidP="00CB75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освоения Программы  детьми    выстроены согласно Приказу Министерства образования и науки Российской Федерации (</w:t>
      </w:r>
      <w:proofErr w:type="spellStart"/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CB75DD" w:rsidRDefault="00CB75DD" w:rsidP="00CB75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Программы  педагогическими  работниками  проводится оценка индивидуального развития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результат освоения программы – это: </w:t>
      </w:r>
    </w:p>
    <w:p w:rsidR="00CB75DD" w:rsidRDefault="00CB75DD" w:rsidP="00CB75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индивидуализация образовательного процесса (определение того, с каким ребенком надо поработать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способа дифференцирования задания для такого ребенка, отбора необходимого раздаточного материала)</w:t>
      </w:r>
      <w:r w:rsidR="001B5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858" w:rsidRDefault="001B5858" w:rsidP="00CB75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работы с группой: педагогическая диагностика помогает разделить детей по определенным группам (по интересам, по особенностям восприятия информации, по темпераменту, скорости выполнения задания).</w:t>
      </w:r>
    </w:p>
    <w:p w:rsidR="001B5858" w:rsidRDefault="001B5858" w:rsidP="00CB75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результаты освоения Программы оцениваются с помощью наблюдения, после чего в план педагога вносятся коррективы.</w:t>
      </w:r>
    </w:p>
    <w:p w:rsidR="00CB75DD" w:rsidRPr="007028E4" w:rsidRDefault="00CB75DD" w:rsidP="00CB75D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B67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AB67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мониторинг проводился с </w:t>
      </w:r>
      <w:r w:rsidR="00A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B585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старших и подготовительных группах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обхват детей, работающих по данной программе – 111 человек. 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мониторинг  проводился с 1</w:t>
      </w:r>
      <w:r w:rsidR="001B58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1B58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A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B67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28E4" w:rsidRPr="007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Подготовительные группы:</w:t>
      </w:r>
    </w:p>
    <w:tbl>
      <w:tblPr>
        <w:tblStyle w:val="a3"/>
        <w:tblpPr w:leftFromText="180" w:rightFromText="180" w:vertAnchor="page" w:horzAnchor="page" w:tblpX="523" w:tblpY="556"/>
        <w:tblW w:w="10457" w:type="dxa"/>
        <w:tblLayout w:type="fixed"/>
        <w:tblLook w:val="04A0" w:firstRow="1" w:lastRow="0" w:firstColumn="1" w:lastColumn="0" w:noHBand="0" w:noVBand="1"/>
      </w:tblPr>
      <w:tblGrid>
        <w:gridCol w:w="3375"/>
        <w:gridCol w:w="986"/>
        <w:gridCol w:w="1275"/>
        <w:gridCol w:w="993"/>
        <w:gridCol w:w="1276"/>
        <w:gridCol w:w="1134"/>
        <w:gridCol w:w="1418"/>
      </w:tblGrid>
      <w:tr w:rsidR="00526632" w:rsidRPr="00A30E66" w:rsidTr="00526632">
        <w:tc>
          <w:tcPr>
            <w:tcW w:w="3375" w:type="dxa"/>
            <w:vMerge w:val="restart"/>
          </w:tcPr>
          <w:p w:rsidR="00526632" w:rsidRPr="001B5858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858">
              <w:rPr>
                <w:rFonts w:ascii="Times New Roman" w:hAnsi="Times New Roman" w:cs="Times New Roman"/>
                <w:b/>
              </w:rPr>
              <w:lastRenderedPageBreak/>
              <w:t>Показатели основ технической подготовки детей</w:t>
            </w:r>
          </w:p>
        </w:tc>
        <w:tc>
          <w:tcPr>
            <w:tcW w:w="2261" w:type="dxa"/>
            <w:gridSpan w:val="2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Гномики</w:t>
            </w:r>
          </w:p>
        </w:tc>
        <w:tc>
          <w:tcPr>
            <w:tcW w:w="2269" w:type="dxa"/>
            <w:gridSpan w:val="2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ород</w:t>
            </w:r>
            <w:proofErr w:type="spellEnd"/>
          </w:p>
        </w:tc>
        <w:tc>
          <w:tcPr>
            <w:tcW w:w="2552" w:type="dxa"/>
            <w:gridSpan w:val="2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173F">
              <w:rPr>
                <w:rFonts w:ascii="Times New Roman" w:hAnsi="Times New Roman" w:cs="Times New Roman"/>
                <w:b/>
                <w:i/>
              </w:rPr>
              <w:t>Общий результат</w:t>
            </w:r>
          </w:p>
        </w:tc>
      </w:tr>
      <w:tr w:rsidR="00526632" w:rsidRPr="00A30E66" w:rsidTr="00526632">
        <w:tc>
          <w:tcPr>
            <w:tcW w:w="3375" w:type="dxa"/>
            <w:vMerge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75" w:type="dxa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993" w:type="dxa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76" w:type="dxa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134" w:type="dxa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418" w:type="dxa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526632" w:rsidRPr="00A30E66" w:rsidTr="00150D97">
        <w:tc>
          <w:tcPr>
            <w:tcW w:w="3375" w:type="dxa"/>
            <w:shd w:val="clear" w:color="auto" w:fill="C2D69B" w:themeFill="accent3" w:themeFillTint="99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Проектирует конструкцию по теме, условиям, схеме</w:t>
            </w:r>
          </w:p>
        </w:tc>
        <w:tc>
          <w:tcPr>
            <w:tcW w:w="986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26632" w:rsidRPr="00A30E66" w:rsidTr="00150D97">
        <w:tc>
          <w:tcPr>
            <w:tcW w:w="3375" w:type="dxa"/>
            <w:shd w:val="clear" w:color="auto" w:fill="C2D69B" w:themeFill="accent3" w:themeFillTint="99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  <w:sz w:val="24"/>
                <w:szCs w:val="24"/>
              </w:rPr>
              <w:t>Разрабатывает объект, предлагает варианты объекта</w:t>
            </w:r>
          </w:p>
        </w:tc>
        <w:tc>
          <w:tcPr>
            <w:tcW w:w="986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Встраивает в свои конструкции механические элементы</w:t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Видоизменяет постройки по ситуации, изменяет высоту, площадь, устойчивость</w:t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26632" w:rsidRPr="00A30E66" w:rsidTr="00150D97">
        <w:tc>
          <w:tcPr>
            <w:tcW w:w="3375" w:type="dxa"/>
            <w:shd w:val="clear" w:color="auto" w:fill="FABF8F" w:themeFill="accent6" w:themeFillTint="99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 xml:space="preserve">Высказывает собств. Суждение, оценку </w:t>
            </w:r>
            <w:r w:rsidRPr="00A30E66">
              <w:rPr>
                <w:rFonts w:ascii="Times New Roman" w:hAnsi="Times New Roman" w:cs="Times New Roman"/>
              </w:rPr>
              <w:tab/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26632" w:rsidRPr="00A30E66" w:rsidTr="00150D97">
        <w:tc>
          <w:tcPr>
            <w:tcW w:w="3375" w:type="dxa"/>
            <w:shd w:val="clear" w:color="auto" w:fill="C2D69B" w:themeFill="accent3" w:themeFillTint="99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Самостоятельно определяет замысел будущей работы</w:t>
            </w:r>
          </w:p>
        </w:tc>
        <w:tc>
          <w:tcPr>
            <w:tcW w:w="986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Составляет инженерную книгу</w:t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Планирует деятельность, доводит работу до результата</w:t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30E66">
              <w:rPr>
                <w:rFonts w:ascii="Times New Roman" w:hAnsi="Times New Roman" w:cs="Times New Roman"/>
              </w:rPr>
              <w:t>амостоятельно использует способы экономичного применения материалов</w:t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Адекватно заменяет одни детали другими</w:t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Умело организует рабочее место, проявляет аккуратность и организованность</w:t>
            </w:r>
            <w:r w:rsidRPr="00A30E66">
              <w:rPr>
                <w:rFonts w:ascii="Times New Roman" w:hAnsi="Times New Roman" w:cs="Times New Roman"/>
              </w:rPr>
              <w:tab/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Знает виды и свойства различных материалов для изготовления объектов</w:t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Знает способы соединения различных материалов</w:t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26632" w:rsidRPr="00A30E66" w:rsidTr="00150D97">
        <w:tc>
          <w:tcPr>
            <w:tcW w:w="3375" w:type="dxa"/>
            <w:shd w:val="clear" w:color="auto" w:fill="FABF8F" w:themeFill="accent6" w:themeFillTint="99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Создает интересные образы, постройки, сооружения с опорой на опыт</w:t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526632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66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26632" w:rsidRPr="00A30E66" w:rsidTr="00150D97">
        <w:tc>
          <w:tcPr>
            <w:tcW w:w="3375" w:type="dxa"/>
            <w:shd w:val="clear" w:color="auto" w:fill="FABF8F" w:themeFill="accent6" w:themeFillTint="99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В процессе выполнения коллективных работ охотно и плодотворно сотрудничает с другими детьми</w:t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526632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6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526632" w:rsidRPr="00A30E66" w:rsidRDefault="00526632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75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526632" w:rsidRPr="00B9173F" w:rsidRDefault="00C75795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266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Оформляет этапы работы в виде схем, рисунков</w:t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:rsidR="00526632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6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26632" w:rsidRPr="00A30E66" w:rsidRDefault="00526632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75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757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26632" w:rsidRPr="00A30E66" w:rsidTr="00526632">
        <w:tc>
          <w:tcPr>
            <w:tcW w:w="3375" w:type="dxa"/>
          </w:tcPr>
          <w:p w:rsidR="00526632" w:rsidRPr="00A30E66" w:rsidRDefault="00526632" w:rsidP="00526632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Пользуется чертежными инструментами и принадлежностями</w:t>
            </w:r>
          </w:p>
        </w:tc>
        <w:tc>
          <w:tcPr>
            <w:tcW w:w="986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vAlign w:val="center"/>
          </w:tcPr>
          <w:p w:rsidR="00526632" w:rsidRPr="00A30E66" w:rsidRDefault="00526632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vAlign w:val="center"/>
          </w:tcPr>
          <w:p w:rsidR="00526632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6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26632" w:rsidRPr="00A30E66" w:rsidRDefault="00C75795" w:rsidP="00526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632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526632" w:rsidRPr="00B9173F" w:rsidRDefault="00526632" w:rsidP="00C75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C757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526632" w:rsidRPr="00B9173F" w:rsidRDefault="0013451B" w:rsidP="00526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75795">
              <w:rPr>
                <w:rFonts w:ascii="Times New Roman" w:hAnsi="Times New Roman" w:cs="Times New Roman"/>
                <w:b/>
              </w:rPr>
              <w:t>,3</w:t>
            </w:r>
          </w:p>
        </w:tc>
      </w:tr>
      <w:tr w:rsidR="00C75795" w:rsidRPr="00A30E66" w:rsidTr="00150D97">
        <w:tc>
          <w:tcPr>
            <w:tcW w:w="3375" w:type="dxa"/>
            <w:shd w:val="clear" w:color="auto" w:fill="FABF8F" w:themeFill="accent6" w:themeFillTint="99"/>
          </w:tcPr>
          <w:p w:rsidR="00C75795" w:rsidRPr="00A30E66" w:rsidRDefault="00C75795" w:rsidP="00C75795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Соблюдает  правила техники безопасности</w:t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C75795" w:rsidRPr="00B9173F" w:rsidRDefault="0010784B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7579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C75795" w:rsidRPr="00B9173F" w:rsidRDefault="00C75795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10784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75795" w:rsidRPr="00A30E66" w:rsidTr="00526632">
        <w:tc>
          <w:tcPr>
            <w:tcW w:w="3375" w:type="dxa"/>
          </w:tcPr>
          <w:p w:rsidR="00C75795" w:rsidRPr="00A30E66" w:rsidRDefault="00C75795" w:rsidP="00C75795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Контролирует свои действия в процессе выполнения работы и после ее завершения</w:t>
            </w:r>
          </w:p>
        </w:tc>
        <w:tc>
          <w:tcPr>
            <w:tcW w:w="986" w:type="dxa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C75795" w:rsidRPr="00B9173F" w:rsidRDefault="0010784B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7579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C75795" w:rsidRPr="00B9173F" w:rsidRDefault="00C75795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10784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75795" w:rsidRPr="00A30E66" w:rsidTr="00150D97">
        <w:tc>
          <w:tcPr>
            <w:tcW w:w="3375" w:type="dxa"/>
            <w:shd w:val="clear" w:color="auto" w:fill="FABF8F" w:themeFill="accent6" w:themeFillTint="99"/>
          </w:tcPr>
          <w:p w:rsidR="00C75795" w:rsidRPr="00A30E66" w:rsidRDefault="00C75795" w:rsidP="00C75795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Проявляет интерес к использованию уже знакомых и освоению новых видов конструирования.</w:t>
            </w:r>
            <w:r w:rsidRPr="00A30E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C75795" w:rsidRPr="00B9173F" w:rsidRDefault="0010784B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7579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C75795" w:rsidRPr="00B9173F" w:rsidRDefault="00C75795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10784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5795" w:rsidRPr="00A30E66" w:rsidTr="00150D97">
        <w:tc>
          <w:tcPr>
            <w:tcW w:w="3375" w:type="dxa"/>
            <w:shd w:val="clear" w:color="auto" w:fill="FABF8F" w:themeFill="accent6" w:themeFillTint="99"/>
          </w:tcPr>
          <w:p w:rsidR="00C75795" w:rsidRPr="00A30E66" w:rsidRDefault="00C75795" w:rsidP="00C75795">
            <w:pPr>
              <w:rPr>
                <w:rFonts w:ascii="Times New Roman" w:hAnsi="Times New Roman" w:cs="Times New Roman"/>
              </w:rPr>
            </w:pPr>
            <w:r w:rsidRPr="00A30E66">
              <w:rPr>
                <w:rFonts w:ascii="Times New Roman" w:hAnsi="Times New Roman" w:cs="Times New Roman"/>
              </w:rPr>
              <w:t>Развертывает детские игры с использованием полученных конструкций</w:t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C75795" w:rsidRPr="00A30E66" w:rsidRDefault="00C75795" w:rsidP="00C75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C75795" w:rsidRPr="00B9173F" w:rsidRDefault="0010784B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7579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C75795" w:rsidRPr="00B9173F" w:rsidRDefault="00C75795" w:rsidP="001078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10784B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1F39B1" w:rsidRDefault="001F39B1" w:rsidP="005B61E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39B1" w:rsidRDefault="001F39B1" w:rsidP="005B61E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28E4" w:rsidRDefault="007028E4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424815</wp:posOffset>
            </wp:positionV>
            <wp:extent cx="6410325" cy="189547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A79" w:rsidRDefault="00DF4A79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30EB" w:rsidRPr="00150D97" w:rsidRDefault="00B530EB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 xml:space="preserve">На конец учебного года </w:t>
      </w:r>
      <w:r w:rsidR="00614156">
        <w:rPr>
          <w:rFonts w:ascii="Times New Roman" w:hAnsi="Times New Roman" w:cs="Times New Roman"/>
          <w:sz w:val="28"/>
          <w:szCs w:val="28"/>
        </w:rPr>
        <w:t xml:space="preserve">в подготовительных группах </w:t>
      </w:r>
      <w:r w:rsidRPr="00150D97">
        <w:rPr>
          <w:rFonts w:ascii="Times New Roman" w:hAnsi="Times New Roman" w:cs="Times New Roman"/>
          <w:sz w:val="28"/>
          <w:szCs w:val="28"/>
        </w:rPr>
        <w:t xml:space="preserve">видна положительная динамика освоения парциальной программы «От </w:t>
      </w:r>
      <w:proofErr w:type="spellStart"/>
      <w:r w:rsidRPr="00150D9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150D97">
        <w:rPr>
          <w:rFonts w:ascii="Times New Roman" w:hAnsi="Times New Roman" w:cs="Times New Roman"/>
          <w:sz w:val="28"/>
          <w:szCs w:val="28"/>
        </w:rPr>
        <w:t xml:space="preserve"> до робота</w:t>
      </w:r>
      <w:r w:rsidR="00AC2403" w:rsidRPr="00150D97">
        <w:rPr>
          <w:rFonts w:ascii="Times New Roman" w:hAnsi="Times New Roman" w:cs="Times New Roman"/>
          <w:sz w:val="28"/>
          <w:szCs w:val="28"/>
        </w:rPr>
        <w:t xml:space="preserve">: </w:t>
      </w:r>
      <w:r w:rsidR="00AC2403" w:rsidRPr="00150D97">
        <w:t xml:space="preserve"> </w:t>
      </w:r>
      <w:r w:rsidR="00AC2403" w:rsidRPr="00150D97">
        <w:rPr>
          <w:rFonts w:ascii="Times New Roman" w:hAnsi="Times New Roman" w:cs="Times New Roman"/>
          <w:sz w:val="28"/>
          <w:szCs w:val="28"/>
        </w:rPr>
        <w:t>растим будущих инженеров</w:t>
      </w:r>
      <w:r w:rsidRPr="00150D9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530EB" w:rsidRPr="00150D97" w:rsidRDefault="00B530EB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Положительный рост отмечается по таким критериям, как:</w:t>
      </w:r>
    </w:p>
    <w:p w:rsidR="00150D97" w:rsidRPr="00150D97" w:rsidRDefault="00150D97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 xml:space="preserve">- Высказывает собственное суждение, оценку </w:t>
      </w:r>
    </w:p>
    <w:p w:rsidR="00150D97" w:rsidRPr="00150D97" w:rsidRDefault="00150D97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- Создает интересные образы, постройки, сооружения с опорой на опыт</w:t>
      </w:r>
      <w:r w:rsidRPr="00150D97">
        <w:rPr>
          <w:rFonts w:ascii="Times New Roman" w:hAnsi="Times New Roman" w:cs="Times New Roman"/>
          <w:sz w:val="28"/>
          <w:szCs w:val="28"/>
        </w:rPr>
        <w:tab/>
        <w:t>- В процессе выполнения коллективных работ охотно и плодотворно сотрудничает с другими детьми</w:t>
      </w:r>
      <w:r w:rsidRPr="00150D97">
        <w:rPr>
          <w:rFonts w:ascii="Times New Roman" w:hAnsi="Times New Roman" w:cs="Times New Roman"/>
          <w:sz w:val="28"/>
          <w:szCs w:val="28"/>
        </w:rPr>
        <w:tab/>
      </w:r>
    </w:p>
    <w:p w:rsidR="00150D97" w:rsidRPr="00150D97" w:rsidRDefault="00150D97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- Соблюдает  правила техники безопасности</w:t>
      </w:r>
      <w:r w:rsidRPr="00150D97">
        <w:rPr>
          <w:rFonts w:ascii="Times New Roman" w:hAnsi="Times New Roman" w:cs="Times New Roman"/>
          <w:sz w:val="28"/>
          <w:szCs w:val="28"/>
        </w:rPr>
        <w:tab/>
      </w:r>
    </w:p>
    <w:p w:rsidR="00150D97" w:rsidRPr="00150D97" w:rsidRDefault="00150D97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- Проявляет интерес к использованию уже знакомых и освоению новых видов конструирования.</w:t>
      </w:r>
      <w:r w:rsidRPr="00150D97">
        <w:rPr>
          <w:rFonts w:ascii="Times New Roman" w:hAnsi="Times New Roman" w:cs="Times New Roman"/>
          <w:sz w:val="28"/>
          <w:szCs w:val="28"/>
        </w:rPr>
        <w:tab/>
      </w:r>
    </w:p>
    <w:p w:rsidR="00150D97" w:rsidRPr="00150D97" w:rsidRDefault="00150D97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- Развертывает детские игры с использованием полученных конструкций</w:t>
      </w:r>
    </w:p>
    <w:p w:rsidR="00B530EB" w:rsidRPr="00150D97" w:rsidRDefault="00B530EB" w:rsidP="00AC240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 xml:space="preserve">Несмотря на это,  воспитанники </w:t>
      </w:r>
      <w:r w:rsidR="00614156">
        <w:rPr>
          <w:rFonts w:ascii="Times New Roman" w:hAnsi="Times New Roman" w:cs="Times New Roman"/>
          <w:sz w:val="28"/>
          <w:szCs w:val="28"/>
        </w:rPr>
        <w:t>подготовительных групп</w:t>
      </w:r>
      <w:r w:rsidR="009D7A04" w:rsidRPr="00150D97">
        <w:rPr>
          <w:rFonts w:ascii="Times New Roman" w:hAnsi="Times New Roman" w:cs="Times New Roman"/>
          <w:sz w:val="28"/>
          <w:szCs w:val="28"/>
        </w:rPr>
        <w:t xml:space="preserve">, </w:t>
      </w:r>
      <w:r w:rsidRPr="00150D97">
        <w:rPr>
          <w:rFonts w:ascii="Times New Roman" w:hAnsi="Times New Roman" w:cs="Times New Roman"/>
          <w:sz w:val="28"/>
          <w:szCs w:val="28"/>
        </w:rPr>
        <w:t>испытывают трудности:</w:t>
      </w:r>
    </w:p>
    <w:p w:rsidR="00F001DB" w:rsidRPr="00150D97" w:rsidRDefault="00150D97" w:rsidP="00A8194B">
      <w:pPr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- Проектирует конструкцию по теме, условиям, схеме</w:t>
      </w:r>
    </w:p>
    <w:p w:rsidR="00150D97" w:rsidRPr="00150D97" w:rsidRDefault="00150D97" w:rsidP="00A8194B">
      <w:pPr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- Разрабатывает объект, предлагает варианты объекта</w:t>
      </w:r>
    </w:p>
    <w:p w:rsidR="0043103B" w:rsidRDefault="00150D97" w:rsidP="00A8194B">
      <w:pPr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- Самостоятельно определяет замысел будущей работы</w:t>
      </w:r>
    </w:p>
    <w:tbl>
      <w:tblPr>
        <w:tblpPr w:leftFromText="180" w:rightFromText="180" w:vertAnchor="text" w:horzAnchor="page" w:tblpX="688" w:tblpY="418"/>
        <w:tblOverlap w:val="never"/>
        <w:tblW w:w="3720" w:type="dxa"/>
        <w:tblLook w:val="04A0" w:firstRow="1" w:lastRow="0" w:firstColumn="1" w:lastColumn="0" w:noHBand="0" w:noVBand="1"/>
      </w:tblPr>
      <w:tblGrid>
        <w:gridCol w:w="1800"/>
        <w:gridCol w:w="960"/>
        <w:gridCol w:w="960"/>
      </w:tblGrid>
      <w:tr w:rsidR="00DF4A79" w:rsidRPr="00150D97" w:rsidTr="00DF4A79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1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DF4A79" w:rsidRPr="00150D97" w:rsidTr="00DF4A7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4A79" w:rsidRPr="00150D97" w:rsidTr="00DF4A7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13%</w:t>
            </w:r>
          </w:p>
        </w:tc>
      </w:tr>
      <w:tr w:rsidR="00DF4A79" w:rsidRPr="00150D97" w:rsidTr="00DF4A7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DF4A79" w:rsidRPr="00150D97" w:rsidTr="00DF4A7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29%</w:t>
            </w:r>
          </w:p>
        </w:tc>
      </w:tr>
      <w:tr w:rsidR="00DF4A79" w:rsidRPr="00150D97" w:rsidTr="00DF4A7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A79" w:rsidRPr="00150D97" w:rsidRDefault="00DF4A79" w:rsidP="00DF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</w:tr>
    </w:tbl>
    <w:p w:rsidR="0043103B" w:rsidRPr="0043103B" w:rsidRDefault="00DF4A79" w:rsidP="0043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E16E8E" wp14:editId="6A5B1639">
            <wp:simplePos x="0" y="0"/>
            <wp:positionH relativeFrom="margin">
              <wp:posOffset>2358390</wp:posOffset>
            </wp:positionH>
            <wp:positionV relativeFrom="margin">
              <wp:posOffset>8016240</wp:posOffset>
            </wp:positionV>
            <wp:extent cx="3943350" cy="211455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03B" w:rsidRPr="0043103B" w:rsidRDefault="0043103B" w:rsidP="0043103B">
      <w:pPr>
        <w:rPr>
          <w:rFonts w:ascii="Times New Roman" w:hAnsi="Times New Roman" w:cs="Times New Roman"/>
          <w:sz w:val="28"/>
          <w:szCs w:val="28"/>
        </w:rPr>
      </w:pPr>
    </w:p>
    <w:p w:rsidR="00150D97" w:rsidRDefault="00150D97" w:rsidP="0043103B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DF4A79" w:rsidRDefault="00DF4A79" w:rsidP="007028E4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8E4" w:rsidRPr="007028E4" w:rsidRDefault="00DF4A79" w:rsidP="007028E4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1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CE47C5C" wp14:editId="34838BE5">
            <wp:simplePos x="0" y="0"/>
            <wp:positionH relativeFrom="margin">
              <wp:posOffset>-85725</wp:posOffset>
            </wp:positionH>
            <wp:positionV relativeFrom="margin">
              <wp:posOffset>485775</wp:posOffset>
            </wp:positionV>
            <wp:extent cx="5372100" cy="2143125"/>
            <wp:effectExtent l="0" t="0" r="0" b="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7028E4" w:rsidRPr="007028E4">
        <w:rPr>
          <w:rFonts w:ascii="Times New Roman" w:hAnsi="Times New Roman" w:cs="Times New Roman"/>
          <w:b/>
          <w:sz w:val="28"/>
          <w:szCs w:val="28"/>
          <w:u w:val="single"/>
        </w:rPr>
        <w:t>Старшие группы</w:t>
      </w:r>
    </w:p>
    <w:p w:rsidR="0043103B" w:rsidRDefault="0043103B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103B" w:rsidRDefault="0043103B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A79" w:rsidRDefault="00DF4A79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A79" w:rsidRDefault="00DF4A79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A79" w:rsidRDefault="00DF4A79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A79" w:rsidRDefault="00DF4A79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A79" w:rsidRDefault="00DF4A79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A79" w:rsidRDefault="00DF4A79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14156" w:rsidRPr="00150D97" w:rsidRDefault="00614156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 xml:space="preserve">На конец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в старших  группах </w:t>
      </w:r>
      <w:r w:rsidRPr="00150D97">
        <w:rPr>
          <w:rFonts w:ascii="Times New Roman" w:hAnsi="Times New Roman" w:cs="Times New Roman"/>
          <w:sz w:val="28"/>
          <w:szCs w:val="28"/>
        </w:rPr>
        <w:t xml:space="preserve">видна положительная динамика освоения парциальной программы «От </w:t>
      </w:r>
      <w:proofErr w:type="spellStart"/>
      <w:r w:rsidRPr="00150D97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150D97">
        <w:rPr>
          <w:rFonts w:ascii="Times New Roman" w:hAnsi="Times New Roman" w:cs="Times New Roman"/>
          <w:sz w:val="28"/>
          <w:szCs w:val="28"/>
        </w:rPr>
        <w:t xml:space="preserve"> до робота: </w:t>
      </w:r>
      <w:r w:rsidRPr="00150D97">
        <w:t xml:space="preserve"> </w:t>
      </w:r>
      <w:r w:rsidRPr="00150D97">
        <w:rPr>
          <w:rFonts w:ascii="Times New Roman" w:hAnsi="Times New Roman" w:cs="Times New Roman"/>
          <w:sz w:val="28"/>
          <w:szCs w:val="28"/>
        </w:rPr>
        <w:t xml:space="preserve">растим будущих инженеров». </w:t>
      </w:r>
    </w:p>
    <w:p w:rsidR="00614156" w:rsidRPr="00150D97" w:rsidRDefault="00614156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>Положительный рост отмечается по таким критериям, как:</w:t>
      </w:r>
    </w:p>
    <w:p w:rsidR="00614156" w:rsidRPr="00614156" w:rsidRDefault="00614156" w:rsidP="006141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14156">
        <w:rPr>
          <w:rFonts w:ascii="Times New Roman" w:hAnsi="Times New Roman" w:cs="Times New Roman"/>
          <w:sz w:val="28"/>
          <w:szCs w:val="28"/>
        </w:rPr>
        <w:t xml:space="preserve">- </w:t>
      </w:r>
      <w:r w:rsidRPr="00614156">
        <w:rPr>
          <w:rFonts w:ascii="Times New Roman" w:hAnsi="Times New Roman"/>
          <w:sz w:val="28"/>
          <w:szCs w:val="28"/>
        </w:rPr>
        <w:t>Планирует этапы своей деятельности</w:t>
      </w:r>
    </w:p>
    <w:p w:rsidR="00614156" w:rsidRPr="00614156" w:rsidRDefault="00614156" w:rsidP="006141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14156">
        <w:rPr>
          <w:rFonts w:ascii="Times New Roman" w:hAnsi="Times New Roman"/>
          <w:sz w:val="28"/>
          <w:szCs w:val="28"/>
        </w:rPr>
        <w:t>- Соблюдает правила техники безопасности</w:t>
      </w:r>
    </w:p>
    <w:p w:rsidR="00614156" w:rsidRPr="00614156" w:rsidRDefault="00614156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4156">
        <w:rPr>
          <w:rFonts w:ascii="Times New Roman" w:hAnsi="Times New Roman"/>
          <w:sz w:val="28"/>
          <w:szCs w:val="28"/>
        </w:rPr>
        <w:t>- Проявляет самостоятельность, инициативу, творчество</w:t>
      </w:r>
    </w:p>
    <w:p w:rsidR="00614156" w:rsidRPr="00150D97" w:rsidRDefault="00614156" w:rsidP="0061415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0D97">
        <w:rPr>
          <w:rFonts w:ascii="Times New Roman" w:hAnsi="Times New Roman" w:cs="Times New Roman"/>
          <w:sz w:val="28"/>
          <w:szCs w:val="28"/>
        </w:rPr>
        <w:t xml:space="preserve">Несмотря на это,  воспитанники </w:t>
      </w:r>
      <w:r>
        <w:rPr>
          <w:rFonts w:ascii="Times New Roman" w:hAnsi="Times New Roman" w:cs="Times New Roman"/>
          <w:sz w:val="28"/>
          <w:szCs w:val="28"/>
        </w:rPr>
        <w:t>старших групп</w:t>
      </w:r>
      <w:r w:rsidRPr="00150D97">
        <w:rPr>
          <w:rFonts w:ascii="Times New Roman" w:hAnsi="Times New Roman" w:cs="Times New Roman"/>
          <w:sz w:val="28"/>
          <w:szCs w:val="28"/>
        </w:rPr>
        <w:t>, испытывают трудности:</w:t>
      </w:r>
    </w:p>
    <w:p w:rsidR="00614156" w:rsidRPr="00614156" w:rsidRDefault="00614156" w:rsidP="00614156">
      <w:pPr>
        <w:rPr>
          <w:rFonts w:ascii="Times New Roman" w:hAnsi="Times New Roman"/>
          <w:sz w:val="28"/>
          <w:szCs w:val="28"/>
        </w:rPr>
      </w:pPr>
      <w:r w:rsidRPr="00614156">
        <w:rPr>
          <w:rFonts w:ascii="Times New Roman" w:hAnsi="Times New Roman" w:cs="Times New Roman"/>
          <w:sz w:val="28"/>
          <w:szCs w:val="28"/>
        </w:rPr>
        <w:t xml:space="preserve">- </w:t>
      </w:r>
      <w:r w:rsidRPr="00614156">
        <w:rPr>
          <w:rFonts w:ascii="Times New Roman" w:hAnsi="Times New Roman"/>
          <w:sz w:val="28"/>
          <w:szCs w:val="28"/>
        </w:rPr>
        <w:t>Использует в речи слова технического зыка</w:t>
      </w:r>
    </w:p>
    <w:p w:rsidR="00614156" w:rsidRPr="00614156" w:rsidRDefault="00614156" w:rsidP="00614156">
      <w:pPr>
        <w:rPr>
          <w:rFonts w:ascii="Times New Roman" w:hAnsi="Times New Roman"/>
          <w:sz w:val="28"/>
          <w:szCs w:val="28"/>
        </w:rPr>
      </w:pPr>
      <w:r w:rsidRPr="00614156">
        <w:rPr>
          <w:rFonts w:ascii="Times New Roman" w:hAnsi="Times New Roman"/>
          <w:sz w:val="28"/>
          <w:szCs w:val="28"/>
        </w:rPr>
        <w:t>- Использует способы преобразования (изменение формы, величины, функции)</w:t>
      </w:r>
    </w:p>
    <w:p w:rsidR="00614156" w:rsidRPr="00614156" w:rsidRDefault="0043103B" w:rsidP="00614156">
      <w:pPr>
        <w:rPr>
          <w:rFonts w:ascii="Times New Roman" w:hAnsi="Times New Roman"/>
          <w:sz w:val="28"/>
          <w:szCs w:val="28"/>
        </w:rPr>
      </w:pPr>
      <w:r w:rsidRPr="00A46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300255" wp14:editId="3ED63658">
            <wp:simplePos x="0" y="0"/>
            <wp:positionH relativeFrom="margin">
              <wp:posOffset>2408555</wp:posOffset>
            </wp:positionH>
            <wp:positionV relativeFrom="margin">
              <wp:posOffset>6899275</wp:posOffset>
            </wp:positionV>
            <wp:extent cx="3638550" cy="2076450"/>
            <wp:effectExtent l="0" t="0" r="0" b="0"/>
            <wp:wrapSquare wrapText="bothSides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156" w:rsidRPr="00614156">
        <w:rPr>
          <w:rFonts w:ascii="Times New Roman" w:hAnsi="Times New Roman"/>
          <w:sz w:val="28"/>
          <w:szCs w:val="28"/>
        </w:rPr>
        <w:t>- Фиксирует действия в инженерной книге</w:t>
      </w:r>
    </w:p>
    <w:tbl>
      <w:tblPr>
        <w:tblW w:w="3720" w:type="dxa"/>
        <w:tblInd w:w="-726" w:type="dxa"/>
        <w:tblLook w:val="04A0" w:firstRow="1" w:lastRow="0" w:firstColumn="1" w:lastColumn="0" w:noHBand="0" w:noVBand="1"/>
      </w:tblPr>
      <w:tblGrid>
        <w:gridCol w:w="1800"/>
        <w:gridCol w:w="960"/>
        <w:gridCol w:w="960"/>
      </w:tblGrid>
      <w:tr w:rsidR="00A46399" w:rsidRPr="00A46399" w:rsidTr="0043103B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A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A4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A46399" w:rsidRPr="00A46399" w:rsidTr="0043103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A46399" w:rsidRPr="00A46399" w:rsidTr="0043103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46399" w:rsidRPr="00A46399" w:rsidTr="0043103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</w:tr>
      <w:tr w:rsidR="00A46399" w:rsidRPr="00A46399" w:rsidTr="0043103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</w:tr>
      <w:tr w:rsidR="00A46399" w:rsidRPr="00A46399" w:rsidTr="0043103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99" w:rsidRPr="00A46399" w:rsidRDefault="00A46399" w:rsidP="00A46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</w:tbl>
    <w:p w:rsidR="00614156" w:rsidRDefault="00614156" w:rsidP="00614156">
      <w:pPr>
        <w:rPr>
          <w:rFonts w:ascii="Times New Roman" w:hAnsi="Times New Roman" w:cs="Times New Roman"/>
          <w:sz w:val="28"/>
          <w:szCs w:val="28"/>
        </w:rPr>
      </w:pPr>
    </w:p>
    <w:p w:rsid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523" w:tblpY="556"/>
        <w:tblW w:w="110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36"/>
        <w:gridCol w:w="986"/>
        <w:gridCol w:w="1275"/>
        <w:gridCol w:w="993"/>
        <w:gridCol w:w="1276"/>
        <w:gridCol w:w="1134"/>
        <w:gridCol w:w="1418"/>
      </w:tblGrid>
      <w:tr w:rsidR="00DF4A79" w:rsidRPr="00A30E66" w:rsidTr="00DF4A79">
        <w:trPr>
          <w:trHeight w:val="274"/>
        </w:trPr>
        <w:tc>
          <w:tcPr>
            <w:tcW w:w="3936" w:type="dxa"/>
            <w:shd w:val="clear" w:color="auto" w:fill="FFFFFF" w:themeFill="background1"/>
          </w:tcPr>
          <w:p w:rsidR="00DF4A79" w:rsidRPr="001B5858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858">
              <w:rPr>
                <w:rFonts w:ascii="Times New Roman" w:hAnsi="Times New Roman" w:cs="Times New Roman"/>
                <w:b/>
              </w:rPr>
              <w:lastRenderedPageBreak/>
              <w:t>Показатели основ технической подготовки детей</w:t>
            </w:r>
            <w:r>
              <w:rPr>
                <w:rFonts w:ascii="Times New Roman" w:hAnsi="Times New Roman" w:cs="Times New Roman"/>
                <w:b/>
              </w:rPr>
              <w:t xml:space="preserve"> в старших группах</w:t>
            </w:r>
          </w:p>
        </w:tc>
        <w:tc>
          <w:tcPr>
            <w:tcW w:w="2261" w:type="dxa"/>
            <w:gridSpan w:val="2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Знайки</w:t>
            </w:r>
            <w:proofErr w:type="spellEnd"/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Звездочка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173F">
              <w:rPr>
                <w:rFonts w:ascii="Times New Roman" w:hAnsi="Times New Roman" w:cs="Times New Roman"/>
                <w:b/>
                <w:i/>
              </w:rPr>
              <w:t>Общий результат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9173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Составляет проекты конструкций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1,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73F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Создает технические объекты по представлению, памяти, с натуры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Создает  постройки с опорой на опыт освоения архитектуры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Адекватно заменяет одни детали другими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Читает» простейшие схемы моделей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Знает некоторые способы крепления деталей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Планирует деятельность по достижению результата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ABF8F" w:themeFill="accent6" w:themeFillTint="99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C2D69B" w:themeFill="accent3" w:themeFillTint="99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 xml:space="preserve">Использует в речи слова </w:t>
            </w:r>
            <w:proofErr w:type="spellStart"/>
            <w:r w:rsidRPr="00460614">
              <w:rPr>
                <w:rFonts w:ascii="Times New Roman" w:hAnsi="Times New Roman"/>
                <w:sz w:val="24"/>
                <w:szCs w:val="24"/>
              </w:rPr>
              <w:t>технич</w:t>
            </w:r>
            <w:proofErr w:type="spellEnd"/>
            <w:r w:rsidRPr="00460614">
              <w:rPr>
                <w:rFonts w:ascii="Times New Roman" w:hAnsi="Times New Roman"/>
                <w:sz w:val="24"/>
                <w:szCs w:val="24"/>
              </w:rPr>
              <w:t>. языка</w:t>
            </w:r>
          </w:p>
        </w:tc>
        <w:tc>
          <w:tcPr>
            <w:tcW w:w="986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С интересом участвует в экспериментальной деятельности с оборудованием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C2D69B" w:themeFill="accent3" w:themeFillTint="99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Использует способы преобразования (изменение формы, величины, функции)</w:t>
            </w:r>
          </w:p>
        </w:tc>
        <w:tc>
          <w:tcPr>
            <w:tcW w:w="986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 xml:space="preserve">Замечает техническое оснащение </w:t>
            </w:r>
            <w:proofErr w:type="spellStart"/>
            <w:r w:rsidRPr="00460614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460614">
              <w:rPr>
                <w:rFonts w:ascii="Times New Roman" w:hAnsi="Times New Roman"/>
                <w:sz w:val="24"/>
                <w:szCs w:val="24"/>
              </w:rPr>
              <w:t>. мира, определяет способы их использования  человеком в различных ситуациях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Разрабатывает  карты-схемы, алгоритмы действий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C2D69B" w:themeFill="accent3" w:themeFillTint="99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Фиксирует действия в инженерной книге</w:t>
            </w:r>
          </w:p>
        </w:tc>
        <w:tc>
          <w:tcPr>
            <w:tcW w:w="986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Сотрудничает с другими детьми в процессе выполнения коллективных работ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Ведет контроль эксплуатации объектов, созданных своими руками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ABF8F" w:themeFill="accent6" w:themeFillTint="99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ABF8F" w:themeFill="accent6" w:themeFillTint="99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Проявляет самостоятельность, инициативу, творчество</w:t>
            </w:r>
          </w:p>
        </w:tc>
        <w:tc>
          <w:tcPr>
            <w:tcW w:w="986" w:type="dxa"/>
            <w:shd w:val="clear" w:color="auto" w:fill="FABF8F" w:themeFill="accent6" w:themeFillTint="99"/>
            <w:vAlign w:val="center"/>
          </w:tcPr>
          <w:p w:rsidR="00DF4A79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DF4A79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DF4A79" w:rsidRPr="00A30E66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DF4A79" w:rsidRPr="00A30E66" w:rsidTr="00100F1F">
        <w:tc>
          <w:tcPr>
            <w:tcW w:w="3936" w:type="dxa"/>
            <w:shd w:val="clear" w:color="auto" w:fill="FFFFFF" w:themeFill="background1"/>
          </w:tcPr>
          <w:p w:rsidR="00DF4A79" w:rsidRPr="00460614" w:rsidRDefault="00DF4A79" w:rsidP="0010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14">
              <w:rPr>
                <w:rFonts w:ascii="Times New Roman" w:hAnsi="Times New Roman"/>
                <w:sz w:val="24"/>
                <w:szCs w:val="24"/>
              </w:rPr>
              <w:t>Обыгрывает созданные технические объекты, стремиться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F4A79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F4A79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F4A79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4A79" w:rsidRDefault="00DF4A79" w:rsidP="0010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F4A79" w:rsidRPr="00B9173F" w:rsidRDefault="00DF4A79" w:rsidP="00100F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</w:tr>
    </w:tbl>
    <w:p w:rsid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9C5E68" w:rsidRPr="009C5E68" w:rsidRDefault="009C5E68" w:rsidP="009C5E68">
      <w:pPr>
        <w:spacing w:after="0" w:line="360" w:lineRule="auto"/>
        <w:ind w:firstLine="708"/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C5E68"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Дата: _______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31.05.2019__________</w:t>
      </w:r>
    </w:p>
    <w:p w:rsidR="009C5E68" w:rsidRPr="009C5E68" w:rsidRDefault="009C5E68" w:rsidP="009C5E68">
      <w:pPr>
        <w:spacing w:after="0" w:line="360" w:lineRule="auto"/>
        <w:ind w:firstLine="708"/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9C5E68"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Руководитель МАДОУ 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«Детский сад № 35»     -   </w:t>
      </w:r>
      <w:r w:rsidRPr="009C5E68"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Журавлева Е.В.</w:t>
      </w:r>
    </w:p>
    <w:p w:rsidR="007028E4" w:rsidRDefault="007028E4" w:rsidP="00A46399">
      <w:pPr>
        <w:spacing w:after="0" w:line="360" w:lineRule="auto"/>
        <w:ind w:firstLine="708"/>
        <w:rPr>
          <w:rStyle w:val="aa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</w:p>
    <w:p w:rsid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7028E4" w:rsidP="00460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460614" w:rsidRPr="00460614" w:rsidRDefault="00460614" w:rsidP="00460614">
      <w:pPr>
        <w:rPr>
          <w:rFonts w:ascii="Times New Roman" w:hAnsi="Times New Roman" w:cs="Times New Roman"/>
          <w:sz w:val="28"/>
          <w:szCs w:val="28"/>
        </w:rPr>
      </w:pPr>
    </w:p>
    <w:p w:rsidR="00F001DB" w:rsidRPr="00460614" w:rsidRDefault="00F001DB" w:rsidP="00460614">
      <w:pPr>
        <w:rPr>
          <w:rFonts w:ascii="Times New Roman" w:hAnsi="Times New Roman" w:cs="Times New Roman"/>
          <w:sz w:val="28"/>
          <w:szCs w:val="28"/>
        </w:rPr>
      </w:pPr>
    </w:p>
    <w:sectPr w:rsidR="00F001DB" w:rsidRPr="00460614" w:rsidSect="00CB75D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7D" w:rsidRDefault="008D5B7D" w:rsidP="00AD3491">
      <w:pPr>
        <w:spacing w:after="0" w:line="240" w:lineRule="auto"/>
      </w:pPr>
      <w:r>
        <w:separator/>
      </w:r>
    </w:p>
  </w:endnote>
  <w:endnote w:type="continuationSeparator" w:id="0">
    <w:p w:rsidR="008D5B7D" w:rsidRDefault="008D5B7D" w:rsidP="00AD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7D" w:rsidRDefault="008D5B7D" w:rsidP="00AD3491">
      <w:pPr>
        <w:spacing w:after="0" w:line="240" w:lineRule="auto"/>
      </w:pPr>
      <w:r>
        <w:separator/>
      </w:r>
    </w:p>
  </w:footnote>
  <w:footnote w:type="continuationSeparator" w:id="0">
    <w:p w:rsidR="008D5B7D" w:rsidRDefault="008D5B7D" w:rsidP="00AD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295"/>
    <w:multiLevelType w:val="hybridMultilevel"/>
    <w:tmpl w:val="165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6FD4"/>
    <w:multiLevelType w:val="hybridMultilevel"/>
    <w:tmpl w:val="C034FC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E66"/>
    <w:rsid w:val="0004772C"/>
    <w:rsid w:val="00076395"/>
    <w:rsid w:val="00084884"/>
    <w:rsid w:val="000925F0"/>
    <w:rsid w:val="0010784B"/>
    <w:rsid w:val="0013451B"/>
    <w:rsid w:val="00150D97"/>
    <w:rsid w:val="001B5858"/>
    <w:rsid w:val="001F39B1"/>
    <w:rsid w:val="00221223"/>
    <w:rsid w:val="003A2CE2"/>
    <w:rsid w:val="003A6815"/>
    <w:rsid w:val="00415E0F"/>
    <w:rsid w:val="0043103B"/>
    <w:rsid w:val="00450D2B"/>
    <w:rsid w:val="00460614"/>
    <w:rsid w:val="00526632"/>
    <w:rsid w:val="005B61E8"/>
    <w:rsid w:val="005D2992"/>
    <w:rsid w:val="005F1F2C"/>
    <w:rsid w:val="00614156"/>
    <w:rsid w:val="007028E4"/>
    <w:rsid w:val="007A4551"/>
    <w:rsid w:val="007D17C7"/>
    <w:rsid w:val="00895FEC"/>
    <w:rsid w:val="008D5B7D"/>
    <w:rsid w:val="009055D8"/>
    <w:rsid w:val="009357D6"/>
    <w:rsid w:val="00970A01"/>
    <w:rsid w:val="009C5313"/>
    <w:rsid w:val="009C5E68"/>
    <w:rsid w:val="009D7A04"/>
    <w:rsid w:val="00A30E66"/>
    <w:rsid w:val="00A4409C"/>
    <w:rsid w:val="00A46399"/>
    <w:rsid w:val="00A7470C"/>
    <w:rsid w:val="00A8194B"/>
    <w:rsid w:val="00AB67C6"/>
    <w:rsid w:val="00AC2403"/>
    <w:rsid w:val="00AD3491"/>
    <w:rsid w:val="00B1743C"/>
    <w:rsid w:val="00B42C32"/>
    <w:rsid w:val="00B530EB"/>
    <w:rsid w:val="00B9173F"/>
    <w:rsid w:val="00BC1D33"/>
    <w:rsid w:val="00C75795"/>
    <w:rsid w:val="00CB75DD"/>
    <w:rsid w:val="00D60FFD"/>
    <w:rsid w:val="00DF4A79"/>
    <w:rsid w:val="00EE66DC"/>
    <w:rsid w:val="00EF5474"/>
    <w:rsid w:val="00F001DB"/>
    <w:rsid w:val="00F561F2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491"/>
  </w:style>
  <w:style w:type="paragraph" w:styleId="a6">
    <w:name w:val="footer"/>
    <w:basedOn w:val="a"/>
    <w:link w:val="a7"/>
    <w:uiPriority w:val="99"/>
    <w:unhideWhenUsed/>
    <w:rsid w:val="00AD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491"/>
  </w:style>
  <w:style w:type="paragraph" w:styleId="a8">
    <w:name w:val="Balloon Text"/>
    <w:basedOn w:val="a"/>
    <w:link w:val="a9"/>
    <w:uiPriority w:val="99"/>
    <w:semiHidden/>
    <w:unhideWhenUsed/>
    <w:rsid w:val="00AD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491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A46399"/>
    <w:rPr>
      <w:i/>
      <w:iCs/>
    </w:rPr>
  </w:style>
  <w:style w:type="paragraph" w:styleId="ab">
    <w:name w:val="List Paragraph"/>
    <w:basedOn w:val="a"/>
    <w:uiPriority w:val="34"/>
    <w:qFormat/>
    <w:rsid w:val="00A46399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A463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463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491"/>
  </w:style>
  <w:style w:type="paragraph" w:styleId="a6">
    <w:name w:val="footer"/>
    <w:basedOn w:val="a"/>
    <w:link w:val="a7"/>
    <w:uiPriority w:val="99"/>
    <w:unhideWhenUsed/>
    <w:rsid w:val="00AD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491"/>
  </w:style>
  <w:style w:type="paragraph" w:styleId="a8">
    <w:name w:val="Balloon Text"/>
    <w:basedOn w:val="a"/>
    <w:link w:val="a9"/>
    <w:uiPriority w:val="99"/>
    <w:semiHidden/>
    <w:unhideWhenUsed/>
    <w:rsid w:val="00AD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-korolev.ru/ds35/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5111190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0;&#1088;&#1077;&#1073;&#1077;&#1083;&#1100;\&#1084;&#1086;&#1085;&#1080;&#1090;&#1086;&#1088;&#1080;&#1085;&#1075;\&#1089;&#1090;&#1072;&#1088;&#1096;&#1080;&#1077;%20&#1075;&#1088;&#1091;&#1087;&#1087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v>н/г</c:v>
          </c:tx>
          <c:cat>
            <c:strRef>
              <c:f>Лист1!$A$2:$A$22</c:f>
              <c:strCache>
                <c:ptCount val="21"/>
                <c:pt idx="0">
                  <c:v>Проектирует конструкцию по теме, условиям, схеме</c:v>
                </c:pt>
                <c:pt idx="1">
                  <c:v>Разрабатывает объект, предлагает варианты объекта</c:v>
                </c:pt>
                <c:pt idx="2">
                  <c:v>Встраивает в свои конструкции механические элементы </c:v>
                </c:pt>
                <c:pt idx="3">
                  <c:v>Видоизменяет постройки по ситуации, изменяет высоту, площадь, устойчивость</c:v>
                </c:pt>
                <c:pt idx="4">
                  <c:v>Высказывает собств. Суждение, оценку  </c:v>
                </c:pt>
                <c:pt idx="5">
                  <c:v>Самостоятельно определяет замысел будущей работы</c:v>
                </c:pt>
                <c:pt idx="6">
                  <c:v>Составляет инженерную книгу </c:v>
                </c:pt>
                <c:pt idx="7">
                  <c:v>Планирует деятельность, доводит работу до результата</c:v>
                </c:pt>
                <c:pt idx="8">
                  <c:v>Самостоятельно использует способы экономичного применения материалов</c:v>
                </c:pt>
                <c:pt idx="9">
                  <c:v>Адекватно заменяет одни детали другими</c:v>
                </c:pt>
                <c:pt idx="10">
                  <c:v>Умело организует рабочее место, проявляет аккуратность и организованность </c:v>
                </c:pt>
                <c:pt idx="11">
                  <c:v>Знает виды и свойства различных материалов для изготовления объектов</c:v>
                </c:pt>
                <c:pt idx="12">
                  <c:v>Знает способы соединения различных материалов</c:v>
                </c:pt>
                <c:pt idx="13">
                  <c:v>Создает интересные образы, постройки, сооружения с опорой на опыт </c:v>
                </c:pt>
                <c:pt idx="14">
                  <c:v>В процессе выполнения коллективных работ охотно и плодотворно сотрудничает с другими детьми</c:v>
                </c:pt>
                <c:pt idx="15">
                  <c:v>Оформляет этапы работы в виде схем, рисунков </c:v>
                </c:pt>
                <c:pt idx="16">
                  <c:v>Пользуется чертежными инструментами и принадлежностями</c:v>
                </c:pt>
                <c:pt idx="17">
                  <c:v>Соблюдает  правила техники безопасности </c:v>
                </c:pt>
                <c:pt idx="18">
                  <c:v>Контролирует свои действия в процессе выполнения работы и после ее завершения</c:v>
                </c:pt>
                <c:pt idx="19">
                  <c:v>Проявляет интерес к использованию уже знакомых и освоению новых видов конструирования. </c:v>
                </c:pt>
                <c:pt idx="20">
                  <c:v>Развертывает детские игры с использованием полученных конструкций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1.5</c:v>
                </c:pt>
                <c:pt idx="1">
                  <c:v>1.8</c:v>
                </c:pt>
                <c:pt idx="2">
                  <c:v>1.8</c:v>
                </c:pt>
                <c:pt idx="3">
                  <c:v>2</c:v>
                </c:pt>
                <c:pt idx="4">
                  <c:v>2.2999999999999998</c:v>
                </c:pt>
                <c:pt idx="5">
                  <c:v>1.6</c:v>
                </c:pt>
                <c:pt idx="6">
                  <c:v>1.5</c:v>
                </c:pt>
                <c:pt idx="7">
                  <c:v>1.9</c:v>
                </c:pt>
                <c:pt idx="8">
                  <c:v>1.8</c:v>
                </c:pt>
                <c:pt idx="9">
                  <c:v>2.2000000000000002</c:v>
                </c:pt>
                <c:pt idx="10">
                  <c:v>2.1</c:v>
                </c:pt>
                <c:pt idx="11">
                  <c:v>1.7</c:v>
                </c:pt>
                <c:pt idx="12">
                  <c:v>1.7</c:v>
                </c:pt>
                <c:pt idx="13">
                  <c:v>2.4</c:v>
                </c:pt>
                <c:pt idx="14">
                  <c:v>2</c:v>
                </c:pt>
                <c:pt idx="15">
                  <c:v>1.5</c:v>
                </c:pt>
                <c:pt idx="16">
                  <c:v>1.5</c:v>
                </c:pt>
                <c:pt idx="17">
                  <c:v>2.2999999999999998</c:v>
                </c:pt>
                <c:pt idx="18">
                  <c:v>2.1</c:v>
                </c:pt>
                <c:pt idx="19">
                  <c:v>2.2000000000000002</c:v>
                </c:pt>
                <c:pt idx="20">
                  <c:v>2.2000000000000002</c:v>
                </c:pt>
              </c:numCache>
            </c:numRef>
          </c:val>
          <c:smooth val="0"/>
        </c:ser>
        <c:ser>
          <c:idx val="1"/>
          <c:order val="1"/>
          <c:tx>
            <c:v>к/г</c:v>
          </c:tx>
          <c:cat>
            <c:strRef>
              <c:f>Лист1!$A$2:$A$22</c:f>
              <c:strCache>
                <c:ptCount val="21"/>
                <c:pt idx="0">
                  <c:v>Проектирует конструкцию по теме, условиям, схеме</c:v>
                </c:pt>
                <c:pt idx="1">
                  <c:v>Разрабатывает объект, предлагает варианты объекта</c:v>
                </c:pt>
                <c:pt idx="2">
                  <c:v>Встраивает в свои конструкции механические элементы </c:v>
                </c:pt>
                <c:pt idx="3">
                  <c:v>Видоизменяет постройки по ситуации, изменяет высоту, площадь, устойчивость</c:v>
                </c:pt>
                <c:pt idx="4">
                  <c:v>Высказывает собств. Суждение, оценку  </c:v>
                </c:pt>
                <c:pt idx="5">
                  <c:v>Самостоятельно определяет замысел будущей работы</c:v>
                </c:pt>
                <c:pt idx="6">
                  <c:v>Составляет инженерную книгу </c:v>
                </c:pt>
                <c:pt idx="7">
                  <c:v>Планирует деятельность, доводит работу до результата</c:v>
                </c:pt>
                <c:pt idx="8">
                  <c:v>Самостоятельно использует способы экономичного применения материалов</c:v>
                </c:pt>
                <c:pt idx="9">
                  <c:v>Адекватно заменяет одни детали другими</c:v>
                </c:pt>
                <c:pt idx="10">
                  <c:v>Умело организует рабочее место, проявляет аккуратность и организованность </c:v>
                </c:pt>
                <c:pt idx="11">
                  <c:v>Знает виды и свойства различных материалов для изготовления объектов</c:v>
                </c:pt>
                <c:pt idx="12">
                  <c:v>Знает способы соединения различных материалов</c:v>
                </c:pt>
                <c:pt idx="13">
                  <c:v>Создает интересные образы, постройки, сооружения с опорой на опыт </c:v>
                </c:pt>
                <c:pt idx="14">
                  <c:v>В процессе выполнения коллективных работ охотно и плодотворно сотрудничает с другими детьми</c:v>
                </c:pt>
                <c:pt idx="15">
                  <c:v>Оформляет этапы работы в виде схем, рисунков </c:v>
                </c:pt>
                <c:pt idx="16">
                  <c:v>Пользуется чертежными инструментами и принадлежностями</c:v>
                </c:pt>
                <c:pt idx="17">
                  <c:v>Соблюдает  правила техники безопасности </c:v>
                </c:pt>
                <c:pt idx="18">
                  <c:v>Контролирует свои действия в процессе выполнения работы и после ее завершения</c:v>
                </c:pt>
                <c:pt idx="19">
                  <c:v>Проявляет интерес к использованию уже знакомых и освоению новых видов конструирования. </c:v>
                </c:pt>
                <c:pt idx="20">
                  <c:v>Развертывает детские игры с использованием полученных конструкций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2.1</c:v>
                </c:pt>
                <c:pt idx="1">
                  <c:v>2.1</c:v>
                </c:pt>
                <c:pt idx="2">
                  <c:v>2.2000000000000002</c:v>
                </c:pt>
                <c:pt idx="3">
                  <c:v>2.2999999999999998</c:v>
                </c:pt>
                <c:pt idx="4">
                  <c:v>2.6</c:v>
                </c:pt>
                <c:pt idx="5">
                  <c:v>2</c:v>
                </c:pt>
                <c:pt idx="6">
                  <c:v>2.2000000000000002</c:v>
                </c:pt>
                <c:pt idx="7">
                  <c:v>2.4</c:v>
                </c:pt>
                <c:pt idx="8">
                  <c:v>2.4</c:v>
                </c:pt>
                <c:pt idx="9">
                  <c:v>2.4</c:v>
                </c:pt>
                <c:pt idx="10">
                  <c:v>2.4</c:v>
                </c:pt>
                <c:pt idx="11">
                  <c:v>2.2999999999999998</c:v>
                </c:pt>
                <c:pt idx="12">
                  <c:v>2.4</c:v>
                </c:pt>
                <c:pt idx="13">
                  <c:v>2.8</c:v>
                </c:pt>
                <c:pt idx="14">
                  <c:v>2.5</c:v>
                </c:pt>
                <c:pt idx="15">
                  <c:v>2.2000000000000002</c:v>
                </c:pt>
                <c:pt idx="16">
                  <c:v>2.2999999999999998</c:v>
                </c:pt>
                <c:pt idx="17">
                  <c:v>2.7</c:v>
                </c:pt>
                <c:pt idx="18">
                  <c:v>2.2999999999999998</c:v>
                </c:pt>
                <c:pt idx="19">
                  <c:v>2.5</c:v>
                </c:pt>
                <c:pt idx="20">
                  <c:v>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14144"/>
        <c:axId val="173382976"/>
      </c:lineChart>
      <c:catAx>
        <c:axId val="8301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3382976"/>
        <c:crosses val="autoZero"/>
        <c:auto val="1"/>
        <c:lblAlgn val="ctr"/>
        <c:lblOffset val="100"/>
        <c:noMultiLvlLbl val="0"/>
      </c:catAx>
      <c:valAx>
        <c:axId val="17338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1414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Лист1!$D$28</c:f>
              <c:strCache>
                <c:ptCount val="1"/>
                <c:pt idx="0">
                  <c:v>н/г</c:v>
                </c:pt>
              </c:strCache>
            </c:strRef>
          </c:tx>
          <c:invertIfNegative val="0"/>
          <c:cat>
            <c:strRef>
              <c:f>Лист1!$C$29:$C$33</c:f>
              <c:strCache>
                <c:ptCount val="5"/>
                <c:pt idx="0">
                  <c:v>низкий</c:v>
                </c:pt>
                <c:pt idx="1">
                  <c:v>средний</c:v>
                </c:pt>
                <c:pt idx="2">
                  <c:v>выше среднего</c:v>
                </c:pt>
                <c:pt idx="3">
                  <c:v>высокий</c:v>
                </c:pt>
                <c:pt idx="4">
                  <c:v>способный</c:v>
                </c:pt>
              </c:strCache>
            </c:strRef>
          </c:cat>
          <c:val>
            <c:numRef>
              <c:f>Лист1!$D$29:$D$33</c:f>
              <c:numCache>
                <c:formatCode>0%</c:formatCode>
                <c:ptCount val="5"/>
                <c:pt idx="1">
                  <c:v>0.44000000000000006</c:v>
                </c:pt>
                <c:pt idx="2">
                  <c:v>0.24000000000000002</c:v>
                </c:pt>
                <c:pt idx="3">
                  <c:v>0.32000000000000006</c:v>
                </c:pt>
              </c:numCache>
            </c:numRef>
          </c:val>
        </c:ser>
        <c:ser>
          <c:idx val="1"/>
          <c:order val="1"/>
          <c:tx>
            <c:strRef>
              <c:f>Лист1!$E$28</c:f>
              <c:strCache>
                <c:ptCount val="1"/>
                <c:pt idx="0">
                  <c:v>к/г</c:v>
                </c:pt>
              </c:strCache>
            </c:strRef>
          </c:tx>
          <c:invertIfNegative val="0"/>
          <c:cat>
            <c:strRef>
              <c:f>Лист1!$C$29:$C$33</c:f>
              <c:strCache>
                <c:ptCount val="5"/>
                <c:pt idx="0">
                  <c:v>низкий</c:v>
                </c:pt>
                <c:pt idx="1">
                  <c:v>средний</c:v>
                </c:pt>
                <c:pt idx="2">
                  <c:v>выше среднего</c:v>
                </c:pt>
                <c:pt idx="3">
                  <c:v>высокий</c:v>
                </c:pt>
                <c:pt idx="4">
                  <c:v>способный</c:v>
                </c:pt>
              </c:strCache>
            </c:strRef>
          </c:cat>
          <c:val>
            <c:numRef>
              <c:f>Лист1!$E$29:$E$33</c:f>
              <c:numCache>
                <c:formatCode>0%</c:formatCode>
                <c:ptCount val="5"/>
                <c:pt idx="1">
                  <c:v>0.13</c:v>
                </c:pt>
                <c:pt idx="2">
                  <c:v>0.35000000000000003</c:v>
                </c:pt>
                <c:pt idx="3">
                  <c:v>0.29000000000000004</c:v>
                </c:pt>
                <c:pt idx="4">
                  <c:v>0.22000000000000003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67904"/>
        <c:axId val="173380672"/>
      </c:barChart>
      <c:catAx>
        <c:axId val="8306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3380672"/>
        <c:crosses val="autoZero"/>
        <c:auto val="1"/>
        <c:lblAlgn val="ctr"/>
        <c:lblOffset val="100"/>
        <c:noMultiLvlLbl val="0"/>
      </c:catAx>
      <c:valAx>
        <c:axId val="173380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06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v>н/г</c:v>
          </c:tx>
          <c:cat>
            <c:strRef>
              <c:f>Лист1!$A$2:$A$22</c:f>
              <c:strCache>
                <c:ptCount val="21"/>
                <c:pt idx="0">
                  <c:v>Составляет проекты конструкций</c:v>
                </c:pt>
                <c:pt idx="1">
                  <c:v>Создает технические объекты по представлению, памяти, с натуры</c:v>
                </c:pt>
                <c:pt idx="2">
                  <c:v>Создает  постройки с опорой на опыт освоения архитектуры</c:v>
                </c:pt>
                <c:pt idx="3">
                  <c:v>Адекватно заменяет одни детали другими</c:v>
                </c:pt>
                <c:pt idx="4">
                  <c:v>Читает» простейшие схемы моделей</c:v>
                </c:pt>
                <c:pt idx="5">
                  <c:v>Знает некоторые способы крепления деталей</c:v>
                </c:pt>
                <c:pt idx="6">
                  <c:v>Планирует деятельность по достижению результата</c:v>
                </c:pt>
                <c:pt idx="7">
                  <c:v>Работает в команде и индивидуально</c:v>
                </c:pt>
                <c:pt idx="8">
                  <c:v>Составляет и выполняет алгоритм действий</c:v>
                </c:pt>
                <c:pt idx="9">
                  <c:v>Планирует этапы своей деятельности</c:v>
                </c:pt>
                <c:pt idx="10">
                  <c:v>Использует в речи слова технич. языка</c:v>
                </c:pt>
                <c:pt idx="11">
                  <c:v>С интересом участвует в экспериментальной деятельности с оборудованием</c:v>
                </c:pt>
                <c:pt idx="12">
                  <c:v>Использует способы преобразования (изменение формы, величины, функции)</c:v>
                </c:pt>
                <c:pt idx="13">
                  <c:v>Замечает техническое оснащение окр. мира, определяет способы их использования  человеком в различных ситуациях</c:v>
                </c:pt>
                <c:pt idx="14">
                  <c:v>Устанавливает причинно-следственные связи</c:v>
                </c:pt>
                <c:pt idx="15">
                  <c:v>Выбирает способы действий из усвоенных ранее способов</c:v>
                </c:pt>
                <c:pt idx="16">
                  <c:v>Разрабатывает  карты-схемы, алгоритмы действий</c:v>
                </c:pt>
                <c:pt idx="17">
                  <c:v>Фиксирует действия в инженерной книге</c:v>
                </c:pt>
                <c:pt idx="18">
                  <c:v>Сотрудничает с другими детьми в процессе выполнения коллективных работ</c:v>
                </c:pt>
                <c:pt idx="19">
                  <c:v>Ведет контроль эксплуатации объектов, созданных своими руками</c:v>
                </c:pt>
                <c:pt idx="20">
                  <c:v>Соблюдает правила техники безопасности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1.5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1.3</c:v>
                </c:pt>
                <c:pt idx="5">
                  <c:v>1.8</c:v>
                </c:pt>
                <c:pt idx="6">
                  <c:v>1.6</c:v>
                </c:pt>
                <c:pt idx="7">
                  <c:v>1.9</c:v>
                </c:pt>
                <c:pt idx="8">
                  <c:v>1.6</c:v>
                </c:pt>
                <c:pt idx="9">
                  <c:v>1.8</c:v>
                </c:pt>
                <c:pt idx="10">
                  <c:v>1</c:v>
                </c:pt>
                <c:pt idx="11">
                  <c:v>1.5</c:v>
                </c:pt>
                <c:pt idx="12">
                  <c:v>1.2</c:v>
                </c:pt>
                <c:pt idx="13">
                  <c:v>1.7</c:v>
                </c:pt>
                <c:pt idx="14">
                  <c:v>1.7</c:v>
                </c:pt>
                <c:pt idx="15">
                  <c:v>1.8</c:v>
                </c:pt>
                <c:pt idx="16">
                  <c:v>1.4</c:v>
                </c:pt>
                <c:pt idx="17">
                  <c:v>1.4</c:v>
                </c:pt>
                <c:pt idx="18">
                  <c:v>1.8</c:v>
                </c:pt>
                <c:pt idx="19">
                  <c:v>1.4</c:v>
                </c:pt>
                <c:pt idx="20">
                  <c:v>2.2000000000000002</c:v>
                </c:pt>
              </c:numCache>
            </c:numRef>
          </c:val>
          <c:smooth val="0"/>
        </c:ser>
        <c:ser>
          <c:idx val="1"/>
          <c:order val="1"/>
          <c:tx>
            <c:v>к/г</c:v>
          </c:tx>
          <c:cat>
            <c:strRef>
              <c:f>Лист1!$A$2:$A$22</c:f>
              <c:strCache>
                <c:ptCount val="21"/>
                <c:pt idx="0">
                  <c:v>Составляет проекты конструкций</c:v>
                </c:pt>
                <c:pt idx="1">
                  <c:v>Создает технические объекты по представлению, памяти, с натуры</c:v>
                </c:pt>
                <c:pt idx="2">
                  <c:v>Создает  постройки с опорой на опыт освоения архитектуры</c:v>
                </c:pt>
                <c:pt idx="3">
                  <c:v>Адекватно заменяет одни детали другими</c:v>
                </c:pt>
                <c:pt idx="4">
                  <c:v>Читает» простейшие схемы моделей</c:v>
                </c:pt>
                <c:pt idx="5">
                  <c:v>Знает некоторые способы крепления деталей</c:v>
                </c:pt>
                <c:pt idx="6">
                  <c:v>Планирует деятельность по достижению результата</c:v>
                </c:pt>
                <c:pt idx="7">
                  <c:v>Работает в команде и индивидуально</c:v>
                </c:pt>
                <c:pt idx="8">
                  <c:v>Составляет и выполняет алгоритм действий</c:v>
                </c:pt>
                <c:pt idx="9">
                  <c:v>Планирует этапы своей деятельности</c:v>
                </c:pt>
                <c:pt idx="10">
                  <c:v>Использует в речи слова технич. языка</c:v>
                </c:pt>
                <c:pt idx="11">
                  <c:v>С интересом участвует в экспериментальной деятельности с оборудованием</c:v>
                </c:pt>
                <c:pt idx="12">
                  <c:v>Использует способы преобразования (изменение формы, величины, функции)</c:v>
                </c:pt>
                <c:pt idx="13">
                  <c:v>Замечает техническое оснащение окр. мира, определяет способы их использования  человеком в различных ситуациях</c:v>
                </c:pt>
                <c:pt idx="14">
                  <c:v>Устанавливает причинно-следственные связи</c:v>
                </c:pt>
                <c:pt idx="15">
                  <c:v>Выбирает способы действий из усвоенных ранее способов</c:v>
                </c:pt>
                <c:pt idx="16">
                  <c:v>Разрабатывает  карты-схемы, алгоритмы действий</c:v>
                </c:pt>
                <c:pt idx="17">
                  <c:v>Фиксирует действия в инженерной книге</c:v>
                </c:pt>
                <c:pt idx="18">
                  <c:v>Сотрудничает с другими детьми в процессе выполнения коллективных работ</c:v>
                </c:pt>
                <c:pt idx="19">
                  <c:v>Ведет контроль эксплуатации объектов, созданных своими руками</c:v>
                </c:pt>
                <c:pt idx="20">
                  <c:v>Соблюдает правила техники безопасности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2.1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1.9</c:v>
                </c:pt>
                <c:pt idx="5">
                  <c:v>2.2000000000000002</c:v>
                </c:pt>
                <c:pt idx="6">
                  <c:v>2.4</c:v>
                </c:pt>
                <c:pt idx="7">
                  <c:v>2.4</c:v>
                </c:pt>
                <c:pt idx="8">
                  <c:v>2</c:v>
                </c:pt>
                <c:pt idx="9">
                  <c:v>2.5</c:v>
                </c:pt>
                <c:pt idx="10">
                  <c:v>1.6</c:v>
                </c:pt>
                <c:pt idx="11">
                  <c:v>2.1</c:v>
                </c:pt>
                <c:pt idx="12">
                  <c:v>1.9</c:v>
                </c:pt>
                <c:pt idx="13">
                  <c:v>2.1</c:v>
                </c:pt>
                <c:pt idx="14">
                  <c:v>2.2000000000000002</c:v>
                </c:pt>
                <c:pt idx="15">
                  <c:v>2.4</c:v>
                </c:pt>
                <c:pt idx="16">
                  <c:v>2</c:v>
                </c:pt>
                <c:pt idx="17">
                  <c:v>1.8</c:v>
                </c:pt>
                <c:pt idx="18">
                  <c:v>2.2000000000000002</c:v>
                </c:pt>
                <c:pt idx="19">
                  <c:v>2</c:v>
                </c:pt>
                <c:pt idx="20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70464"/>
        <c:axId val="93423872"/>
      </c:lineChart>
      <c:catAx>
        <c:axId val="8307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423872"/>
        <c:crosses val="autoZero"/>
        <c:auto val="1"/>
        <c:lblAlgn val="ctr"/>
        <c:lblOffset val="100"/>
        <c:noMultiLvlLbl val="0"/>
      </c:catAx>
      <c:valAx>
        <c:axId val="9342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7046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Лист1!$D$28</c:f>
              <c:strCache>
                <c:ptCount val="1"/>
                <c:pt idx="0">
                  <c:v>н/г</c:v>
                </c:pt>
              </c:strCache>
            </c:strRef>
          </c:tx>
          <c:invertIfNegative val="0"/>
          <c:cat>
            <c:strRef>
              <c:f>Лист1!$C$29:$C$33</c:f>
              <c:strCache>
                <c:ptCount val="5"/>
                <c:pt idx="0">
                  <c:v>низкий</c:v>
                </c:pt>
                <c:pt idx="1">
                  <c:v>средний</c:v>
                </c:pt>
                <c:pt idx="2">
                  <c:v>выше среднего</c:v>
                </c:pt>
                <c:pt idx="3">
                  <c:v>высокий</c:v>
                </c:pt>
                <c:pt idx="4">
                  <c:v>способный</c:v>
                </c:pt>
              </c:strCache>
            </c:strRef>
          </c:cat>
          <c:val>
            <c:numRef>
              <c:f>Лист1!$D$29:$D$33</c:f>
              <c:numCache>
                <c:formatCode>0%</c:formatCode>
                <c:ptCount val="5"/>
                <c:pt idx="0">
                  <c:v>0.02</c:v>
                </c:pt>
                <c:pt idx="1">
                  <c:v>0.15</c:v>
                </c:pt>
                <c:pt idx="2">
                  <c:v>0.57999999999999996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Лист1!$E$28</c:f>
              <c:strCache>
                <c:ptCount val="1"/>
                <c:pt idx="0">
                  <c:v>к/г</c:v>
                </c:pt>
              </c:strCache>
            </c:strRef>
          </c:tx>
          <c:invertIfNegative val="0"/>
          <c:cat>
            <c:strRef>
              <c:f>Лист1!$C$29:$C$33</c:f>
              <c:strCache>
                <c:ptCount val="5"/>
                <c:pt idx="0">
                  <c:v>низкий</c:v>
                </c:pt>
                <c:pt idx="1">
                  <c:v>средний</c:v>
                </c:pt>
                <c:pt idx="2">
                  <c:v>выше среднего</c:v>
                </c:pt>
                <c:pt idx="3">
                  <c:v>высокий</c:v>
                </c:pt>
                <c:pt idx="4">
                  <c:v>способный</c:v>
                </c:pt>
              </c:strCache>
            </c:strRef>
          </c:cat>
          <c:val>
            <c:numRef>
              <c:f>Лист1!$E$29:$E$33</c:f>
              <c:numCache>
                <c:formatCode>General</c:formatCode>
                <c:ptCount val="5"/>
                <c:pt idx="0" formatCode="0%">
                  <c:v>0.02</c:v>
                </c:pt>
                <c:pt idx="2" formatCode="0%">
                  <c:v>0.33</c:v>
                </c:pt>
                <c:pt idx="3" formatCode="0%">
                  <c:v>0.63</c:v>
                </c:pt>
                <c:pt idx="4" formatCode="0%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66880"/>
        <c:axId val="93425024"/>
      </c:barChart>
      <c:catAx>
        <c:axId val="8306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93425024"/>
        <c:crosses val="autoZero"/>
        <c:auto val="1"/>
        <c:lblAlgn val="ctr"/>
        <c:lblOffset val="100"/>
        <c:noMultiLvlLbl val="0"/>
      </c:catAx>
      <c:valAx>
        <c:axId val="93425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06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24</cp:revision>
  <cp:lastPrinted>2019-06-07T11:42:00Z</cp:lastPrinted>
  <dcterms:created xsi:type="dcterms:W3CDTF">2018-05-17T15:49:00Z</dcterms:created>
  <dcterms:modified xsi:type="dcterms:W3CDTF">2019-06-07T13:16:00Z</dcterms:modified>
</cp:coreProperties>
</file>