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35E" w:rsidRDefault="005E635E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635E">
        <w:rPr>
          <w:rFonts w:ascii="Arial Black" w:eastAsia="Times New Roman" w:hAnsi="Arial Black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843045"/>
            <wp:effectExtent l="0" t="0" r="5080" b="0"/>
            <wp:docPr id="1" name="Рисунок 1" descr="C:\Users\Irina\Desktop\Новые документы ДОУ - ПОЛОЖЕНИЯ\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Новые документы ДОУ - ПОЛОЖЕНИЯ\142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5E" w:rsidRDefault="005E635E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635E" w:rsidRDefault="005E635E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3FD" w:rsidRDefault="003053FD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305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576F05" w:rsidRPr="00576F05" w:rsidRDefault="003053FD" w:rsidP="00576F05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разработано в соответствии с постановлением </w:t>
      </w:r>
      <w:r w:rsidR="00F24248">
        <w:rPr>
          <w:rStyle w:val="blk"/>
          <w:rFonts w:ascii="Times New Roman" w:hAnsi="Times New Roman" w:cs="Times New Roman"/>
          <w:sz w:val="28"/>
          <w:szCs w:val="28"/>
        </w:rPr>
        <w:t xml:space="preserve">Правительства Московской области </w:t>
      </w:r>
      <w:r w:rsidR="00F24248" w:rsidRPr="00F24248">
        <w:rPr>
          <w:rFonts w:ascii="Times New Roman" w:hAnsi="Times New Roman" w:cs="Times New Roman"/>
          <w:sz w:val="28"/>
          <w:szCs w:val="28"/>
        </w:rPr>
        <w:t>от 26 мая 2014 г. N 378/17</w:t>
      </w:r>
      <w:r w:rsidR="00F24248">
        <w:t xml:space="preserve"> </w:t>
      </w:r>
      <w:r w:rsidR="00576F05">
        <w:t>«</w:t>
      </w:r>
      <w:r w:rsidR="00576F05" w:rsidRPr="00576F05">
        <w:rPr>
          <w:rStyle w:val="blk"/>
          <w:rFonts w:ascii="Times New Roman" w:hAnsi="Times New Roman" w:cs="Times New Roman"/>
          <w:sz w:val="28"/>
          <w:szCs w:val="28"/>
        </w:rPr>
        <w:t>Об утверждении Порядка обращения за компенсацией родительской платы за присмотр и уход за детьми, осваивающими образовательные программы дошкольного образования в организациях Московской области, осуществляющих образовательную деятельность, и порядка ее выплаты, Порядка расходования субвенций бюджетам муниципальных образований Московской области на выплату компенсации родительской платы за присмотр и уход за детьми, осваивающими образовательные программы дошкольного образования в организациях Московской области, осуществляющих образовательную деятель</w:t>
      </w:r>
      <w:r w:rsidR="00576F05">
        <w:rPr>
          <w:rStyle w:val="blk"/>
          <w:rFonts w:ascii="Times New Roman" w:hAnsi="Times New Roman" w:cs="Times New Roman"/>
          <w:sz w:val="28"/>
          <w:szCs w:val="28"/>
        </w:rPr>
        <w:t>ность"</w:t>
      </w:r>
    </w:p>
    <w:p w:rsidR="003053FD" w:rsidRPr="003053FD" w:rsidRDefault="003053FD" w:rsidP="00576F05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Настоящее Положение регламентирует порядок обращения, условия назначения и выплаты компенсации части родительской платы за содержание ребенка в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автономно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руга Королёв Московской области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общеразвивающего вида № 35 «Эврика» </w:t>
      </w: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>(д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алее – учреждение), реализующем </w:t>
      </w: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основную общеобразовательную программу дошкольного образования (далее - компенсация). </w:t>
      </w:r>
    </w:p>
    <w:p w:rsidR="003053FD" w:rsidRPr="003053FD" w:rsidRDefault="003053FD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Компенсация назначается гражданам Российской Федерации, чьи дети посещают учреждение. </w:t>
      </w:r>
    </w:p>
    <w:p w:rsidR="003053FD" w:rsidRPr="003053FD" w:rsidRDefault="003053FD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на получение компенсации имеет один из родителей (законных представителей), внесших родительскую плату за содержание ребенка в учреждении. </w:t>
      </w:r>
    </w:p>
    <w:p w:rsidR="003053FD" w:rsidRPr="003053FD" w:rsidRDefault="003053FD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Выплата компенсации</w:t>
      </w:r>
      <w:r w:rsidR="0002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</w:t>
      </w:r>
      <w:r w:rsid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установленного среднего размера родительской платы </w:t>
      </w:r>
      <w:r w:rsidR="0002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субвенций </w:t>
      </w:r>
      <w:r w:rsidR="00025B9D" w:rsidRPr="00F24248">
        <w:rPr>
          <w:rFonts w:ascii="Times New Roman" w:hAnsi="Times New Roman" w:cs="Times New Roman"/>
          <w:sz w:val="28"/>
        </w:rPr>
        <w:t>из</w:t>
      </w:r>
      <w:r w:rsidR="00025B9D">
        <w:rPr>
          <w:sz w:val="28"/>
        </w:rPr>
        <w:t xml:space="preserve"> </w:t>
      </w:r>
      <w:r w:rsidR="00025B9D" w:rsidRPr="0001689C">
        <w:rPr>
          <w:rFonts w:ascii="Times New Roman" w:hAnsi="Times New Roman" w:cs="Times New Roman"/>
          <w:sz w:val="28"/>
        </w:rPr>
        <w:t>бюджета Московской области</w:t>
      </w:r>
      <w:r w:rsidR="00F24248">
        <w:rPr>
          <w:rFonts w:ascii="Times New Roman" w:hAnsi="Times New Roman" w:cs="Times New Roman"/>
          <w:sz w:val="28"/>
        </w:rPr>
        <w:t xml:space="preserve"> </w:t>
      </w:r>
      <w:r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указанные цели из расчета: </w:t>
      </w:r>
    </w:p>
    <w:p w:rsidR="00F24248" w:rsidRPr="00F24248" w:rsidRDefault="00F24248" w:rsidP="00F24248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</w:t>
      </w:r>
      <w:r w:rsidRPr="00F24248">
        <w:rPr>
          <w:rFonts w:ascii="Times New Roman" w:hAnsi="Times New Roman" w:cs="Times New Roman"/>
          <w:sz w:val="28"/>
          <w:szCs w:val="28"/>
        </w:rPr>
        <w:t>0 процентов от среднего размера родительской платы, установленного настоящим постановлением, - на первого ребенка в семье;</w:t>
      </w:r>
    </w:p>
    <w:p w:rsidR="00F24248" w:rsidRPr="00F24248" w:rsidRDefault="00F24248" w:rsidP="00F24248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4248">
        <w:rPr>
          <w:rFonts w:ascii="Times New Roman" w:hAnsi="Times New Roman" w:cs="Times New Roman"/>
          <w:sz w:val="28"/>
          <w:szCs w:val="28"/>
        </w:rPr>
        <w:t>50 процентов от среднего размера родительской платы, установленного настоящим постановлением, - на второго ребенка в семье;</w:t>
      </w:r>
    </w:p>
    <w:p w:rsidR="00F24248" w:rsidRPr="00F24248" w:rsidRDefault="00F24248" w:rsidP="00F24248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4248">
        <w:rPr>
          <w:rFonts w:ascii="Times New Roman" w:hAnsi="Times New Roman" w:cs="Times New Roman"/>
          <w:sz w:val="28"/>
          <w:szCs w:val="28"/>
        </w:rPr>
        <w:t>70 процентов от среднего размера родительской платы, установленного настоящим постановлением, - на третьего ребенка и последующих детей в семье.</w:t>
      </w:r>
    </w:p>
    <w:p w:rsidR="00F24248" w:rsidRDefault="00F24248" w:rsidP="00F24248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F24248">
        <w:rPr>
          <w:rFonts w:ascii="Times New Roman" w:hAnsi="Times New Roman" w:cs="Times New Roman"/>
          <w:sz w:val="28"/>
          <w:szCs w:val="28"/>
        </w:rPr>
        <w:t>Размер компенсации не может превышать размер родительской платы, фактически внесенной за присмотр и уход за ребенком.</w:t>
      </w:r>
    </w:p>
    <w:p w:rsidR="003053FD" w:rsidRPr="00576F05" w:rsidRDefault="009A5F95" w:rsidP="002714AF">
      <w:pPr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2714AF" w:rsidRPr="002714AF">
        <w:rPr>
          <w:rFonts w:ascii="Times New Roman" w:hAnsi="Times New Roman" w:cs="Times New Roman"/>
          <w:bCs/>
          <w:kern w:val="36"/>
          <w:sz w:val="28"/>
          <w:szCs w:val="28"/>
        </w:rPr>
        <w:t>Ввиду отсутствия родительской платы за содержание ребенка-инвалида в ДОУ компенсация части родительской платы не назначается.</w:t>
      </w:r>
    </w:p>
    <w:p w:rsidR="003053FD" w:rsidRPr="003053FD" w:rsidRDefault="003053FD" w:rsidP="002E63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Порядок обращения за компенсацией, ее назначение и выплата</w:t>
      </w:r>
    </w:p>
    <w:p w:rsidR="00F24248" w:rsidRPr="00CC009A" w:rsidRDefault="003053FD" w:rsidP="00CC009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r w:rsidR="00F24248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Компенсация выплачивается одному из родителей (законных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представителей) ребенка (детей), посещающего(их) дошкольную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организацию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Московской области, реализующую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программу дошкольного образования,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образовательная организация), внесшему родительскую плату за</w:t>
      </w:r>
      <w:r w:rsidR="00F24248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присмотр и уход за ребенком (детьми) (далее - родительская плата).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Компенсация выплачивается на основании заявления родителя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(законного представителя) ребенка (детей) (далее - заявитель) о выплате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 родительской платы, подаваемого в образовательную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организацию, которую посещает его ребенок (дети).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заявлении указывается способ </w:t>
      </w:r>
      <w:r w:rsidR="00284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выплаты компенсации: 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счета и реквизиты кредитной организации для перечисления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 в безналичной форме, адресные данные заявителя.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заявлению прилагаются следующие документы: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копия документа, удостоверяющего личность заявителя;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копия свидетельства о рождении ребенка (детей), входящего(их) в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семьи;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выписка из решения органа опеки и попечительства об установлении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опеки (попечительства), о передаче ребенка на воспитание в приемную семью -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ребенка, находящегося под опекой (попечительством), в приемной семье.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верность копий документов, приложенных к заявлению,</w:t>
      </w: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засвидетельствована в установленном законодательством Российской</w:t>
      </w: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 порядке, одновременно представляются их оригиналы.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требовать от заявителя представления документов, не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пунктом 4 настоящего Порядка.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Прием заявления регистрируется в журнале регистрации заявлений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получателей компенсации образовательной организацией.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2.6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Образовательная организация направляет заявление и документы,</w:t>
      </w:r>
      <w:r w:rsid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для выплаты компенсации, указанные в пункте 4 настоящего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Порядка, в орган местного самоуправления муниципального образования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области, осуществляющий управление в сфере образования (далее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 местного самоуправления) не позднее чем через 3 рабочих дня после их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Руководитель органа местного самоуправления принимает решение о</w:t>
      </w: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выплате (отказе в выплате) компенсации не позднее чем через 7 рабочих дней</w:t>
      </w: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от образовательной организации документов, необходимых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назначения компенсации.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принятом решении направляется по месту жительства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 органом местного самоуправления не позднее чем через 3 рабочих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со дня его принятия.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отказа в выплате компенсации в уведомлении указываются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основания, в соответствии с которыми принято такое решение.</w:t>
      </w:r>
      <w:r w:rsidR="00BA5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 отказе в выплате компенсации может быть обжаловано в</w:t>
      </w:r>
      <w:r w:rsidR="00BA5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вышестоящий в порядке подчиненности орган местного самоуправления и</w:t>
      </w:r>
      <w:r w:rsidR="00BA5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(или) в суд.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Основаниями для отказа в выплате компенсации являются: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отсутствие у заявителя права на получение компенсации;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непредставление документов, предусмотренных пунктом 4 настоящего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изменения места жительства родителя (законного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представителя) или ребенка, изменения фамилии, имени, отчества родителя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(законного представителя) или ребенка, а также в случае наступления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обстоятельств, влекущих прекращение выплаты компенсации или изменение ее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размера, родитель (законный представитель) обязан известить образовательную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не позднее одного месяца с момента возникновения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 обстоятельств.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определении размера компенсации не учитывается(</w:t>
      </w:r>
      <w:proofErr w:type="spellStart"/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ребенок</w:t>
      </w: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(дети), в отношении которого(</w:t>
      </w:r>
      <w:proofErr w:type="spellStart"/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) родитель лишен родительских прав.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2.11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Образовательная организация ежемесячно до 5 числа месяца,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за месяцем, в котором была внесена родительская плата,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в орган местного самоуправления документы, содержащие данные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фактически внесенной сумме родительской платы по каждому ребенку,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посещающему образовательную организацию, за исключением случаев, когда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местного самоуправления располагает указанными данными.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2.12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Компенсация выплачивается уполномоченной организацией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 5 по 10 число месяца, следующего за месяцем, в котором была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внесена родительская плата в образовательной организации.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2.13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Выплата компенсации прекращается в случае: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прекращения осуществления присмотра и ухода за ребенком (детьми);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лишения или ограничения родительских прав родителя ребенка,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посещающего</w:t>
      </w:r>
      <w:proofErr w:type="gramEnd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организацию;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утраты законным представителем ребенка, посещающего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организацию, прав законного представителя;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смерти, признания безвестно отсутствующим родителя (законного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представителя) или ребенка;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признания родителя (законного представителя) недееспособным,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ограниченно дееспособным.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2.14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наступлении обстоятельств, влекущих прекращение выплаты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 или изменение ее размера, выплата компенсации прекращается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компенсация предоставляется в измененном размере, начиная с месяца,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за месяцем, в котором наступили соответствующие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обстоятельства.</w:t>
      </w:r>
    </w:p>
    <w:p w:rsidR="00F24248" w:rsidRPr="00F24248" w:rsidRDefault="00CC009A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>2.15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Компенсация, назначенная и излишне выплаченная родителю</w:t>
      </w:r>
      <w:r w:rsidR="0057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(законному представителю) на основании документов, содержащих</w:t>
      </w:r>
      <w:r w:rsidR="0057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недостоверные сведения, которые влияют на назначение и выплату</w:t>
      </w:r>
      <w:r w:rsidR="0057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48"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компенсации, подлежит возврату в добровольном либо в судебном порядке.</w:t>
      </w:r>
    </w:p>
    <w:p w:rsidR="00F24248" w:rsidRPr="00F24248" w:rsidRDefault="00F24248" w:rsidP="00CC00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Компенсация, излишне выплаченная родителю (законному представителю)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ошибки, допущенной органом местного самоуправления, подлежит</w:t>
      </w:r>
      <w:r w:rsidR="00CC009A" w:rsidRPr="00CC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пересчету в следующем месяце.</w:t>
      </w:r>
    </w:p>
    <w:p w:rsidR="00F24248" w:rsidRPr="00F24248" w:rsidRDefault="00F24248" w:rsidP="00F242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53FD" w:rsidRPr="003053FD" w:rsidRDefault="00CC009A" w:rsidP="003053FD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053FD" w:rsidRPr="00305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Заключительные положения</w:t>
      </w:r>
    </w:p>
    <w:p w:rsidR="003053FD" w:rsidRPr="003053FD" w:rsidRDefault="00CC009A" w:rsidP="00CC009A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Родители (законные представители) несут ответственность за своевременность и достоверность представляемых сведений, являющихся основанием для назначения компенсации. </w:t>
      </w:r>
    </w:p>
    <w:p w:rsidR="003053FD" w:rsidRPr="003053FD" w:rsidRDefault="00CC009A" w:rsidP="00CC009A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63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Родители (законные представители) обязаны извещать о наступлении обстоятельств, влекущих прекращение выплаты компенсации (смена места 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жительства, образовательного учреждения, лишение родительских прав и т.д.), не позднее одного месяца с момента наступления таких обстоятельств. </w:t>
      </w:r>
    </w:p>
    <w:p w:rsidR="003053FD" w:rsidRPr="003053FD" w:rsidRDefault="00CC009A" w:rsidP="00CC009A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63F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53FD" w:rsidRPr="0030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наступлении обстоятельств, влекущих прекращение выплаты компенсации, выплата прекращается начиная с месяца, следующего за месяцем, в котором наступили соответствующие обстоятельства. </w:t>
      </w:r>
    </w:p>
    <w:p w:rsidR="003053FD" w:rsidRPr="003053FD" w:rsidRDefault="003053FD" w:rsidP="002E63F2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053FD" w:rsidRPr="003053FD" w:rsidSect="0051118A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043ABD"/>
    <w:multiLevelType w:val="hybridMultilevel"/>
    <w:tmpl w:val="DD267CA6"/>
    <w:lvl w:ilvl="0" w:tplc="D8143A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27027"/>
    <w:multiLevelType w:val="hybridMultilevel"/>
    <w:tmpl w:val="79821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3FD"/>
    <w:rsid w:val="0001689C"/>
    <w:rsid w:val="00025B9D"/>
    <w:rsid w:val="001143E9"/>
    <w:rsid w:val="001B7B0D"/>
    <w:rsid w:val="002714AF"/>
    <w:rsid w:val="0028470A"/>
    <w:rsid w:val="002E63F2"/>
    <w:rsid w:val="003053FD"/>
    <w:rsid w:val="00430147"/>
    <w:rsid w:val="0051118A"/>
    <w:rsid w:val="00576F05"/>
    <w:rsid w:val="005E635E"/>
    <w:rsid w:val="0062690F"/>
    <w:rsid w:val="00690FE1"/>
    <w:rsid w:val="006F4E65"/>
    <w:rsid w:val="008A26D6"/>
    <w:rsid w:val="009A5F95"/>
    <w:rsid w:val="009C2CBF"/>
    <w:rsid w:val="00BA5FED"/>
    <w:rsid w:val="00BD7162"/>
    <w:rsid w:val="00C04107"/>
    <w:rsid w:val="00C92BA4"/>
    <w:rsid w:val="00CC009A"/>
    <w:rsid w:val="00F24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CC5A4-7B15-4E83-AC41-2C937963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53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3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053FD"/>
    <w:rPr>
      <w:b/>
      <w:bCs/>
    </w:rPr>
  </w:style>
  <w:style w:type="character" w:customStyle="1" w:styleId="blk">
    <w:name w:val="blk"/>
    <w:basedOn w:val="a0"/>
    <w:rsid w:val="006F4E65"/>
  </w:style>
  <w:style w:type="character" w:customStyle="1" w:styleId="a4">
    <w:name w:val="Основной текст_"/>
    <w:basedOn w:val="a0"/>
    <w:link w:val="11"/>
    <w:rsid w:val="00690FE1"/>
    <w:rPr>
      <w:rFonts w:ascii="Times New Roman" w:eastAsia="Times New Roman" w:hAnsi="Times New Roman" w:cs="Times New Roman"/>
      <w:sz w:val="18"/>
      <w:szCs w:val="18"/>
    </w:rPr>
  </w:style>
  <w:style w:type="character" w:customStyle="1" w:styleId="a5">
    <w:name w:val="Основной текст + Курсив"/>
    <w:basedOn w:val="a4"/>
    <w:rsid w:val="00690F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11">
    <w:name w:val="Основной текст1"/>
    <w:basedOn w:val="a"/>
    <w:link w:val="a4"/>
    <w:rsid w:val="00690FE1"/>
    <w:pPr>
      <w:widowControl w:val="0"/>
      <w:spacing w:after="0" w:line="226" w:lineRule="exact"/>
      <w:ind w:hanging="360"/>
    </w:pPr>
    <w:rPr>
      <w:rFonts w:ascii="Times New Roman" w:eastAsia="Times New Roman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2E63F2"/>
    <w:pPr>
      <w:ind w:left="720"/>
      <w:contextualSpacing/>
    </w:pPr>
  </w:style>
  <w:style w:type="paragraph" w:styleId="a7">
    <w:name w:val="Title"/>
    <w:basedOn w:val="a"/>
    <w:link w:val="a8"/>
    <w:qFormat/>
    <w:rsid w:val="00F24248"/>
    <w:pPr>
      <w:spacing w:after="0" w:line="240" w:lineRule="auto"/>
      <w:jc w:val="center"/>
    </w:pPr>
    <w:rPr>
      <w:rFonts w:ascii="Arial Black" w:eastAsia="Times New Roman" w:hAnsi="Arial Black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F24248"/>
    <w:rPr>
      <w:rFonts w:ascii="Arial Black" w:eastAsia="Times New Roman" w:hAnsi="Arial Black" w:cs="Times New Roman"/>
      <w:sz w:val="28"/>
      <w:szCs w:val="24"/>
      <w:lang w:eastAsia="ru-RU"/>
    </w:rPr>
  </w:style>
  <w:style w:type="paragraph" w:customStyle="1" w:styleId="Text">
    <w:name w:val="Text"/>
    <w:basedOn w:val="a"/>
    <w:rsid w:val="00576F05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  <w:textAlignment w:val="center"/>
    </w:pPr>
    <w:rPr>
      <w:rFonts w:ascii="TimesNRCyrMT" w:eastAsia="Times New Roman" w:hAnsi="TimesNRCyrMT" w:cs="TimesNRCyrMT"/>
      <w:color w:val="000000"/>
      <w:sz w:val="24"/>
      <w:szCs w:val="24"/>
      <w:lang w:eastAsia="ru-RU"/>
    </w:rPr>
  </w:style>
  <w:style w:type="paragraph" w:customStyle="1" w:styleId="Zag2new">
    <w:name w:val="Zag2_new"/>
    <w:basedOn w:val="a"/>
    <w:rsid w:val="00576F05"/>
    <w:pPr>
      <w:widowControl w:val="0"/>
      <w:suppressAutoHyphens/>
      <w:autoSpaceDE w:val="0"/>
      <w:autoSpaceDN w:val="0"/>
      <w:adjustRightInd w:val="0"/>
      <w:spacing w:after="340" w:line="260" w:lineRule="atLeast"/>
      <w:jc w:val="center"/>
      <w:textAlignment w:val="center"/>
    </w:pPr>
    <w:rPr>
      <w:rFonts w:ascii="FranklinGothicBookC" w:eastAsia="Times New Roman" w:hAnsi="FranklinGothicBookC" w:cs="FranklinGothicBookC"/>
      <w:color w:val="000000"/>
      <w:sz w:val="24"/>
      <w:szCs w:val="24"/>
      <w:lang w:eastAsia="ru-RU"/>
    </w:rPr>
  </w:style>
  <w:style w:type="character" w:styleId="a9">
    <w:name w:val="Hyperlink"/>
    <w:uiPriority w:val="99"/>
    <w:unhideWhenUsed/>
    <w:rsid w:val="00576F05"/>
    <w:rPr>
      <w:color w:val="0000FF"/>
      <w:u w:val="single"/>
    </w:rPr>
  </w:style>
  <w:style w:type="table" w:styleId="aa">
    <w:name w:val="Table Grid"/>
    <w:basedOn w:val="a1"/>
    <w:rsid w:val="00576F0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4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8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5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0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0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8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7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8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2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7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1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Irina</cp:lastModifiedBy>
  <cp:revision>6</cp:revision>
  <cp:lastPrinted>2014-04-29T05:31:00Z</cp:lastPrinted>
  <dcterms:created xsi:type="dcterms:W3CDTF">2017-03-21T12:05:00Z</dcterms:created>
  <dcterms:modified xsi:type="dcterms:W3CDTF">2017-06-22T09:01:00Z</dcterms:modified>
</cp:coreProperties>
</file>