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2" w:rsidRDefault="002E421E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  <w:bookmarkStart w:id="0" w:name="_GoBack"/>
      <w:r>
        <w:rPr>
          <w:noProof/>
        </w:rPr>
        <w:pict>
          <v:shape id="_x0000_s1026" style="position:absolute;left:0;text-align:left;margin-left:-85.05pt;margin-top:-56.7pt;width:594.3pt;height:840.35pt;z-index:251659264;mso-position-horizontal-relative:text;mso-position-vertical-relative:text;mso-width-relative:page;mso-height-relative:page" coordsize="21600,21600" o:spt="100" adj="0,,0" path="" stroked="f">
            <v:stroke joinstyle="miter"/>
            <v:imagedata r:id="rId4" r:href="rId5"/>
            <v:formulas/>
            <v:path o:connecttype="segments"/>
          </v:shape>
        </w:pict>
      </w:r>
      <w:bookmarkEnd w:id="0"/>
    </w:p>
    <w:p w:rsidR="00252129" w:rsidRPr="00252129" w:rsidRDefault="00252129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50"/>
          <w:szCs w:val="50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2E421E" w:rsidRDefault="002E421E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2E421E" w:rsidRDefault="002E421E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2E421E" w:rsidRDefault="002E421E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2E421E" w:rsidRDefault="002E421E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2E421E" w:rsidRDefault="002E421E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2E421E" w:rsidRDefault="002E421E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</w:p>
    <w:p w:rsidR="008F7327" w:rsidRPr="00A90FD2" w:rsidRDefault="00252129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b/>
          <w:bCs/>
          <w:position w:val="3"/>
          <w:sz w:val="38"/>
          <w:szCs w:val="38"/>
        </w:rPr>
        <w:lastRenderedPageBreak/>
        <w:t>Дорогие родители!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Очень важно стимулировать речевую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активность, выразительность речи и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расширять словарь Вашего ребёнка.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Но не думайте, что для этого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обязательны нудные каждодневные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занятия. Вовсе нет!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pacing w:val="-10"/>
          <w:sz w:val="38"/>
          <w:szCs w:val="38"/>
        </w:rPr>
        <w:t>Лу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чше развивать речевые навыки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в свободном общении с малышом,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в творческих играх.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Наши дети уже могут самостоятельно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рассказать о событиях собственной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жизни, причем делают это очень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выразительно.</w:t>
      </w:r>
    </w:p>
    <w:p w:rsidR="00A90FD2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Попробуйте предложить своему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ребёнку следующие творческие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задания...</w:t>
      </w:r>
      <w:r w:rsidR="00A90FD2" w:rsidRP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8F7327" w:rsidRPr="00A90FD2" w:rsidRDefault="00252129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b/>
          <w:bCs/>
          <w:sz w:val="38"/>
          <w:szCs w:val="38"/>
        </w:rPr>
        <w:lastRenderedPageBreak/>
        <w:t>"Давай расскажем сказку»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Попробуйте с ребёнком рассказать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 xml:space="preserve">знакомые сказки </w:t>
      </w:r>
      <w:proofErr w:type="spellStart"/>
      <w:r w:rsidRPr="00A90FD2">
        <w:rPr>
          <w:rFonts w:ascii="Times New Roman" w:eastAsia="Bookman Old Style" w:hAnsi="Times New Roman" w:cs="Times New Roman"/>
          <w:sz w:val="38"/>
          <w:szCs w:val="38"/>
        </w:rPr>
        <w:t>по-очереди</w:t>
      </w:r>
      <w:proofErr w:type="spellEnd"/>
      <w:r w:rsidRPr="00A90FD2">
        <w:rPr>
          <w:rFonts w:ascii="Times New Roman" w:eastAsia="Bookman Old Style" w:hAnsi="Times New Roman" w:cs="Times New Roman"/>
          <w:sz w:val="38"/>
          <w:szCs w:val="38"/>
        </w:rPr>
        <w:t>.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proofErr w:type="gramStart"/>
      <w:r w:rsidRPr="00A90FD2">
        <w:rPr>
          <w:rFonts w:ascii="Times New Roman" w:eastAsia="Bookman Old Style" w:hAnsi="Times New Roman" w:cs="Times New Roman"/>
          <w:sz w:val="38"/>
          <w:szCs w:val="38"/>
        </w:rPr>
        <w:t>Например</w:t>
      </w:r>
      <w:proofErr w:type="gramEnd"/>
      <w:r w:rsidRPr="00A90FD2">
        <w:rPr>
          <w:rFonts w:ascii="Times New Roman" w:eastAsia="Bookman Old Style" w:hAnsi="Times New Roman" w:cs="Times New Roman"/>
          <w:sz w:val="38"/>
          <w:szCs w:val="38"/>
        </w:rPr>
        <w:t xml:space="preserve">... 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Взрослый начинает фразу: «Жили-были дед...»</w:t>
      </w:r>
      <w:r w:rsidR="008B6E51">
        <w:rPr>
          <w:rFonts w:ascii="Times New Roman" w:eastAsia="Bookman Old Style" w:hAnsi="Times New Roman" w:cs="Times New Roman"/>
          <w:sz w:val="38"/>
          <w:szCs w:val="38"/>
        </w:rPr>
        <w:t xml:space="preserve">,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 xml:space="preserve">а малыш её заканчивает: «...да баба»; 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взрослый: «И была у них...», малыш: «... курочка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Ряба» и т.д.</w:t>
      </w: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8F7327" w:rsidRPr="00A90FD2" w:rsidRDefault="00252129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b/>
          <w:bCs/>
          <w:sz w:val="38"/>
          <w:szCs w:val="38"/>
        </w:rPr>
        <w:t>«Говорим по-разному»</w:t>
      </w: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Прочитайте   один и тот же детский стишок</w:t>
      </w:r>
    </w:p>
    <w:p w:rsidR="008F7327" w:rsidRPr="00A90FD2" w:rsidRDefault="00252129" w:rsidP="00A90FD2">
      <w:pPr>
        <w:spacing w:after="0" w:line="360" w:lineRule="auto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сначала обычным голосом,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потом очень быстро и очень медленно,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басом и тоненьким голоском,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делая ударение не на тех словах, на которых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Georgia" w:hAnsi="Times New Roman" w:cs="Times New Roman"/>
          <w:bCs/>
          <w:sz w:val="38"/>
          <w:szCs w:val="38"/>
        </w:rPr>
        <w:t>нужно</w:t>
      </w:r>
      <w:r w:rsidR="00A90FD2" w:rsidRPr="00A90FD2">
        <w:rPr>
          <w:rFonts w:ascii="Times New Roman" w:eastAsia="Georgia" w:hAnsi="Times New Roman" w:cs="Times New Roman"/>
          <w:bCs/>
          <w:sz w:val="38"/>
          <w:szCs w:val="38"/>
        </w:rPr>
        <w:t>.</w:t>
      </w:r>
    </w:p>
    <w:p w:rsidR="00A90FD2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Изменив интонацию, можно безобидное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стихотворение прочитать как страшную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историю. Если получится, попробуйте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использовать иностранный акцент.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Да мало ли что можно придумать!</w:t>
      </w: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8F7327" w:rsidRPr="00A90FD2" w:rsidRDefault="00252129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b/>
          <w:bCs/>
          <w:sz w:val="38"/>
          <w:szCs w:val="38"/>
        </w:rPr>
        <w:lastRenderedPageBreak/>
        <w:t>Всегда под рукой»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Всем родителям знакомы ситуации, когда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ребёнка трудно чем-то занять, - например, долгое ожидание в очереди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или утомительная поездка в транспорте.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Всё, что нужно в таких случаях, -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чтобы в маминой сумочке нашлась пара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 xml:space="preserve">фломастеров или хотя бы просто </w:t>
      </w:r>
      <w:r w:rsidRPr="00A90FD2">
        <w:rPr>
          <w:rFonts w:ascii="Times New Roman" w:eastAsia="Bookman Old Style" w:hAnsi="Times New Roman" w:cs="Times New Roman"/>
          <w:spacing w:val="-20"/>
          <w:sz w:val="38"/>
          <w:szCs w:val="38"/>
        </w:rPr>
        <w:t>руч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ка.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Нарисуйте на пальчиках малыша рожицы: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одна - улыбающаяся, другая - печальная,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третья - удивляющаяся. Пусть на одной руке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окажется два персонажа, на другой - три.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Малыш может дать персонажам имена,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познакомить их между собой, спеть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песенку или разыграть с ними сценку.</w:t>
      </w:r>
    </w:p>
    <w:p w:rsidR="00A90FD2" w:rsidRPr="00A90FD2" w:rsidRDefault="00A90FD2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</w:p>
    <w:p w:rsidR="008F7327" w:rsidRPr="00A90FD2" w:rsidRDefault="00252129" w:rsidP="00A90FD2">
      <w:pPr>
        <w:spacing w:after="0" w:line="36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b/>
          <w:bCs/>
          <w:sz w:val="38"/>
          <w:szCs w:val="38"/>
        </w:rPr>
        <w:t>«Измени песню»</w:t>
      </w:r>
    </w:p>
    <w:p w:rsidR="00A90FD2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Детям нравится петь о знакомых вещах -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о себе и о своей семье, о своих игрушках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и о том, что они видели на прогулке...Выберите хорошо известную песню и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предложите ребенку придумать к ней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новые слова. Ничего, если текст будет не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 xml:space="preserve">слишком связным, много повторений 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>–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 xml:space="preserve"> тоже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не страшно. Рифмы не обязательны.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Можете предложить и свой, «взрослый»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вариант переделанного текста.</w:t>
      </w:r>
    </w:p>
    <w:p w:rsidR="008F7327" w:rsidRPr="00A90FD2" w:rsidRDefault="00A90FD2" w:rsidP="00A90FD2">
      <w:pPr>
        <w:spacing w:after="0" w:line="360" w:lineRule="auto"/>
        <w:jc w:val="center"/>
        <w:rPr>
          <w:rFonts w:ascii="Times New Roman" w:eastAsia="Bookman Old Style" w:hAnsi="Times New Roman" w:cs="Times New Roman"/>
          <w:b/>
          <w:bCs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b/>
          <w:bCs/>
          <w:sz w:val="38"/>
          <w:szCs w:val="38"/>
        </w:rPr>
        <w:lastRenderedPageBreak/>
        <w:t xml:space="preserve"> </w:t>
      </w:r>
      <w:r w:rsidR="00252129" w:rsidRPr="00A90FD2">
        <w:rPr>
          <w:rFonts w:ascii="Times New Roman" w:eastAsia="Bookman Old Style" w:hAnsi="Times New Roman" w:cs="Times New Roman"/>
          <w:b/>
          <w:bCs/>
          <w:sz w:val="38"/>
          <w:szCs w:val="38"/>
        </w:rPr>
        <w:t>«Чем закончилось?»</w:t>
      </w:r>
    </w:p>
    <w:p w:rsidR="008F7327" w:rsidRPr="00A90FD2" w:rsidRDefault="00252129" w:rsidP="00A90FD2">
      <w:pPr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Одним из способов развития связной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речи ребенка может стать просмотр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мультфильмов.</w:t>
      </w:r>
    </w:p>
    <w:p w:rsidR="008F7327" w:rsidRPr="00A90FD2" w:rsidRDefault="00252129" w:rsidP="00A90F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Начните вместе с малышом смотреть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интересный мультфильм, а на самом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захватывающем месте «вспомните» про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неотложное дело, которое Вы должны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сделать именно сейчас, но попросите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ребенка рассказать Вам</w:t>
      </w:r>
      <w:r w:rsidRPr="00A90FD2">
        <w:rPr>
          <w:rFonts w:ascii="Times New Roman" w:eastAsia="Bookman Old Style" w:hAnsi="Times New Roman" w:cs="Times New Roman"/>
          <w:spacing w:val="-10"/>
          <w:sz w:val="38"/>
          <w:szCs w:val="38"/>
          <w:lang w:eastAsia="en-US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позже, что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произойдет дальше в мультфильме и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eastAsia="Bookman Old Style" w:hAnsi="Times New Roman" w:cs="Times New Roman"/>
          <w:sz w:val="38"/>
          <w:szCs w:val="38"/>
        </w:rPr>
        <w:t>чем он закончится.</w:t>
      </w:r>
    </w:p>
    <w:p w:rsidR="008F7327" w:rsidRPr="00A90FD2" w:rsidRDefault="00252129" w:rsidP="00A90F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38"/>
          <w:szCs w:val="38"/>
        </w:rPr>
      </w:pPr>
      <w:r w:rsidRPr="00A90FD2">
        <w:rPr>
          <w:rFonts w:ascii="Times New Roman" w:eastAsia="Bookman Old Style" w:hAnsi="Times New Roman" w:cs="Times New Roman"/>
          <w:sz w:val="38"/>
          <w:szCs w:val="38"/>
        </w:rPr>
        <w:t>Не забудьте поблагодарить Вашего</w:t>
      </w:r>
      <w:r w:rsidR="00A90FD2">
        <w:rPr>
          <w:rFonts w:ascii="Times New Roman" w:eastAsia="Bookman Old Style" w:hAnsi="Times New Roman" w:cs="Times New Roman"/>
          <w:sz w:val="38"/>
          <w:szCs w:val="38"/>
        </w:rPr>
        <w:t xml:space="preserve"> </w:t>
      </w:r>
      <w:r w:rsidRPr="00A90FD2">
        <w:rPr>
          <w:rFonts w:ascii="Times New Roman" w:hAnsi="Times New Roman" w:cs="Times New Roman"/>
          <w:sz w:val="38"/>
          <w:szCs w:val="38"/>
        </w:rPr>
        <w:t>рассказчика!</w:t>
      </w:r>
    </w:p>
    <w:p w:rsidR="00A90FD2" w:rsidRPr="00A90FD2" w:rsidRDefault="00A90FD2" w:rsidP="00A90FD2">
      <w:pPr>
        <w:pStyle w:val="Style15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8"/>
          <w:szCs w:val="38"/>
        </w:rPr>
      </w:pPr>
    </w:p>
    <w:sectPr w:rsidR="00A90FD2" w:rsidRPr="00A90FD2" w:rsidSect="00A90FD2">
      <w:pgSz w:w="11909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AC"/>
    <w:rsid w:val="00252129"/>
    <w:rsid w:val="002E421E"/>
    <w:rsid w:val="008B6E51"/>
    <w:rsid w:val="00A90FD2"/>
    <w:rsid w:val="00B21901"/>
    <w:rsid w:val="00C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0C86CE-5F70-4EF6-9949-49ACBC9E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3">
    <w:name w:val="Style3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4">
    <w:name w:val="Style4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15">
    <w:name w:val="Style15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CharStyle0">
    <w:name w:val="CharStyle0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z w:val="46"/>
      <w:szCs w:val="46"/>
    </w:rPr>
  </w:style>
  <w:style w:type="character" w:customStyle="1" w:styleId="CharStyle1">
    <w:name w:val="CharStyle1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46"/>
      <w:szCs w:val="46"/>
    </w:rPr>
  </w:style>
  <w:style w:type="character" w:customStyle="1" w:styleId="CharStyle2">
    <w:name w:val="CharStyle2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-10"/>
      <w:sz w:val="40"/>
      <w:szCs w:val="40"/>
    </w:rPr>
  </w:style>
  <w:style w:type="character" w:customStyle="1" w:styleId="CharStyle10">
    <w:name w:val="CharStyle10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z w:val="34"/>
      <w:szCs w:val="34"/>
    </w:rPr>
  </w:style>
  <w:style w:type="character" w:customStyle="1" w:styleId="CharStyle11">
    <w:name w:val="CharStyle11"/>
    <w:basedOn w:val="a0"/>
    <w:rPr>
      <w:rFonts w:ascii="Georgia" w:eastAsia="Georgia" w:hAnsi="Georgia" w:cs="Georgia"/>
      <w:b/>
      <w:bCs/>
      <w:i w:val="0"/>
      <w:iCs w:val="0"/>
      <w:smallCaps/>
      <w:sz w:val="28"/>
      <w:szCs w:val="28"/>
    </w:rPr>
  </w:style>
  <w:style w:type="character" w:customStyle="1" w:styleId="CharStyle12">
    <w:name w:val="CharStyle12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38"/>
      <w:szCs w:val="38"/>
    </w:rPr>
  </w:style>
  <w:style w:type="character" w:customStyle="1" w:styleId="CharStyle19">
    <w:name w:val="CharStyle19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z w:val="38"/>
      <w:szCs w:val="38"/>
    </w:rPr>
  </w:style>
  <w:style w:type="character" w:customStyle="1" w:styleId="CharStyle21">
    <w:name w:val="CharStyle21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-20"/>
      <w:sz w:val="34"/>
      <w:szCs w:val="34"/>
    </w:rPr>
  </w:style>
  <w:style w:type="character" w:customStyle="1" w:styleId="CharStyle25">
    <w:name w:val="CharStyle25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Кейн</dc:creator>
  <cp:keywords/>
  <cp:lastModifiedBy>Валентин Кубрак</cp:lastModifiedBy>
  <cp:revision>3</cp:revision>
  <dcterms:created xsi:type="dcterms:W3CDTF">2015-01-28T20:05:00Z</dcterms:created>
  <dcterms:modified xsi:type="dcterms:W3CDTF">2015-01-28T20:06:00Z</dcterms:modified>
</cp:coreProperties>
</file>